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3FA5A" w14:textId="77777777" w:rsidR="00523A8D" w:rsidRPr="00AF57A4" w:rsidRDefault="00523A8D" w:rsidP="002B6F5B">
      <w:pPr>
        <w:pStyle w:val="Header"/>
        <w:jc w:val="center"/>
        <w:rPr>
          <w:rFonts w:ascii="Calibri" w:hAnsi="Calibri" w:cs="Calibri"/>
          <w:b/>
          <w:sz w:val="22"/>
          <w:szCs w:val="22"/>
        </w:rPr>
      </w:pPr>
    </w:p>
    <w:p w14:paraId="2477EFF7" w14:textId="77777777" w:rsidR="00523A8D" w:rsidRPr="00AF57A4" w:rsidRDefault="00523A8D" w:rsidP="002B6F5B">
      <w:pPr>
        <w:pStyle w:val="Header"/>
        <w:jc w:val="center"/>
        <w:rPr>
          <w:rFonts w:ascii="Calibri" w:hAnsi="Calibri" w:cs="Calibri"/>
          <w:b/>
          <w:sz w:val="22"/>
          <w:szCs w:val="22"/>
        </w:rPr>
      </w:pPr>
    </w:p>
    <w:p w14:paraId="283DA316" w14:textId="77777777" w:rsidR="00523A8D" w:rsidRPr="00AF57A4" w:rsidRDefault="00523A8D" w:rsidP="002B6F5B">
      <w:pPr>
        <w:pStyle w:val="Header"/>
        <w:jc w:val="center"/>
        <w:rPr>
          <w:rFonts w:ascii="Calibri" w:hAnsi="Calibri" w:cs="Calibri"/>
          <w:b/>
          <w:sz w:val="22"/>
          <w:szCs w:val="22"/>
        </w:rPr>
      </w:pPr>
    </w:p>
    <w:p w14:paraId="5FA639FD" w14:textId="7DAC02E5" w:rsidR="00523A8D" w:rsidRPr="00AF57A4" w:rsidRDefault="00683790" w:rsidP="002B6F5B">
      <w:pPr>
        <w:pStyle w:val="Header"/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inline distT="0" distB="0" distL="0" distR="0" wp14:anchorId="3508F029" wp14:editId="4F3552D7">
            <wp:extent cx="3752850" cy="2048143"/>
            <wp:effectExtent l="0" t="0" r="0" b="9525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098" cy="205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B8531" w14:textId="72D3E310" w:rsidR="00523A8D" w:rsidRDefault="00523A8D" w:rsidP="002B6F5B">
      <w:pPr>
        <w:pStyle w:val="Header"/>
        <w:jc w:val="center"/>
        <w:rPr>
          <w:rFonts w:ascii="Calibri" w:hAnsi="Calibri" w:cs="Calibri"/>
          <w:b/>
          <w:sz w:val="22"/>
          <w:szCs w:val="22"/>
        </w:rPr>
      </w:pPr>
    </w:p>
    <w:p w14:paraId="45BACE7B" w14:textId="4E2C1BFA" w:rsidR="00615111" w:rsidRDefault="00735547" w:rsidP="00735547">
      <w:pPr>
        <w:pStyle w:val="Header"/>
        <w:tabs>
          <w:tab w:val="left" w:pos="387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14:paraId="735AAA18" w14:textId="22A9122F" w:rsidR="00615111" w:rsidRDefault="00615111" w:rsidP="002B6F5B">
      <w:pPr>
        <w:pStyle w:val="Header"/>
        <w:jc w:val="center"/>
        <w:rPr>
          <w:rFonts w:ascii="Calibri" w:hAnsi="Calibri" w:cs="Calibri"/>
          <w:b/>
          <w:sz w:val="22"/>
          <w:szCs w:val="22"/>
        </w:rPr>
      </w:pPr>
    </w:p>
    <w:p w14:paraId="3CB875A8" w14:textId="0B86852D" w:rsidR="00615111" w:rsidRDefault="00615111" w:rsidP="002B6F5B">
      <w:pPr>
        <w:pStyle w:val="Header"/>
        <w:jc w:val="center"/>
        <w:rPr>
          <w:rFonts w:ascii="Calibri" w:hAnsi="Calibri" w:cs="Calibri"/>
          <w:b/>
          <w:sz w:val="22"/>
          <w:szCs w:val="22"/>
        </w:rPr>
      </w:pPr>
    </w:p>
    <w:p w14:paraId="42AFCC57" w14:textId="6D3EF9E6" w:rsidR="00615111" w:rsidRDefault="00615111" w:rsidP="002B6F5B">
      <w:pPr>
        <w:pStyle w:val="Header"/>
        <w:jc w:val="center"/>
        <w:rPr>
          <w:rFonts w:ascii="Calibri" w:hAnsi="Calibri" w:cs="Calibri"/>
          <w:b/>
          <w:sz w:val="22"/>
          <w:szCs w:val="22"/>
        </w:rPr>
      </w:pPr>
    </w:p>
    <w:p w14:paraId="0141C89C" w14:textId="77777777" w:rsidR="00523A8D" w:rsidRPr="00140DDC" w:rsidRDefault="00523A8D" w:rsidP="002B6F5B">
      <w:pPr>
        <w:pStyle w:val="Header"/>
        <w:jc w:val="center"/>
        <w:rPr>
          <w:b/>
          <w:sz w:val="22"/>
          <w:szCs w:val="22"/>
        </w:rPr>
      </w:pPr>
    </w:p>
    <w:p w14:paraId="53B9C1C4" w14:textId="2B80ECA3" w:rsidR="00523A8D" w:rsidRPr="00615111" w:rsidRDefault="002B2DDF" w:rsidP="002B6F5B">
      <w:pPr>
        <w:pStyle w:val="Header"/>
        <w:jc w:val="center"/>
        <w:rPr>
          <w:b/>
          <w:szCs w:val="24"/>
        </w:rPr>
      </w:pPr>
      <w:r w:rsidRPr="00615111">
        <w:rPr>
          <w:b/>
          <w:szCs w:val="24"/>
        </w:rPr>
        <w:t xml:space="preserve">APPLICATION FOR ACCREDITATION </w:t>
      </w:r>
    </w:p>
    <w:p w14:paraId="184B65C8" w14:textId="57D52819" w:rsidR="002B2DDF" w:rsidRDefault="002B2DDF" w:rsidP="002B6F5B">
      <w:pPr>
        <w:pStyle w:val="Header"/>
        <w:jc w:val="center"/>
        <w:rPr>
          <w:b/>
          <w:sz w:val="22"/>
          <w:szCs w:val="22"/>
        </w:rPr>
      </w:pPr>
    </w:p>
    <w:p w14:paraId="277019BB" w14:textId="1297DBD3" w:rsidR="00B119CB" w:rsidRDefault="00B119CB" w:rsidP="002B6F5B">
      <w:pPr>
        <w:pStyle w:val="Header"/>
        <w:jc w:val="center"/>
        <w:rPr>
          <w:b/>
          <w:sz w:val="22"/>
          <w:szCs w:val="22"/>
        </w:rPr>
      </w:pPr>
    </w:p>
    <w:p w14:paraId="1C13DB01" w14:textId="0AB43124" w:rsidR="00B119CB" w:rsidRPr="00B119CB" w:rsidRDefault="00947471" w:rsidP="00B119CB">
      <w:pPr>
        <w:pStyle w:val="Header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ASIB</w:t>
      </w:r>
      <w:r w:rsidR="008F2AB5">
        <w:rPr>
          <w:b/>
          <w:sz w:val="52"/>
          <w:szCs w:val="52"/>
        </w:rPr>
        <w:t>-HDC:</w:t>
      </w:r>
      <w:r>
        <w:rPr>
          <w:b/>
          <w:sz w:val="52"/>
          <w:szCs w:val="52"/>
        </w:rPr>
        <w:t>1955-1:2022</w:t>
      </w:r>
    </w:p>
    <w:p w14:paraId="40C57F51" w14:textId="13B79BB8" w:rsidR="00B119CB" w:rsidRDefault="00947471" w:rsidP="00B119CB">
      <w:pPr>
        <w:pStyle w:val="Header"/>
        <w:jc w:val="center"/>
        <w:rPr>
          <w:b/>
          <w:sz w:val="32"/>
          <w:szCs w:val="32"/>
        </w:rPr>
      </w:pPr>
      <w:r w:rsidRPr="00D5564A">
        <w:rPr>
          <w:b/>
          <w:sz w:val="32"/>
          <w:szCs w:val="32"/>
        </w:rPr>
        <w:t>Halal Conformity Bodies</w:t>
      </w:r>
    </w:p>
    <w:p w14:paraId="05DDA655" w14:textId="3DBEFA09" w:rsidR="004A4B77" w:rsidRDefault="004A4B77" w:rsidP="00B119CB">
      <w:pPr>
        <w:pStyle w:val="Header"/>
        <w:jc w:val="center"/>
        <w:rPr>
          <w:b/>
          <w:sz w:val="32"/>
          <w:szCs w:val="32"/>
        </w:rPr>
      </w:pPr>
      <w:hyperlink r:id="rId9" w:history="1">
        <w:r w:rsidRPr="00F96BF8">
          <w:rPr>
            <w:rStyle w:val="Hyperlink"/>
            <w:b/>
            <w:sz w:val="32"/>
            <w:szCs w:val="32"/>
          </w:rPr>
          <w:t>www.asib.co.uk</w:t>
        </w:r>
      </w:hyperlink>
    </w:p>
    <w:p w14:paraId="22650952" w14:textId="77777777" w:rsidR="004A4B77" w:rsidRPr="00D5564A" w:rsidRDefault="004A4B77" w:rsidP="00B119CB">
      <w:pPr>
        <w:pStyle w:val="Header"/>
        <w:jc w:val="center"/>
        <w:rPr>
          <w:b/>
          <w:sz w:val="32"/>
          <w:szCs w:val="32"/>
        </w:rPr>
      </w:pPr>
    </w:p>
    <w:p w14:paraId="69F245D5" w14:textId="0E6DE7D4" w:rsidR="00B119CB" w:rsidRDefault="00B119CB" w:rsidP="00B119CB">
      <w:pPr>
        <w:pStyle w:val="Header"/>
        <w:jc w:val="center"/>
        <w:rPr>
          <w:b/>
          <w:sz w:val="22"/>
          <w:szCs w:val="22"/>
        </w:rPr>
      </w:pPr>
    </w:p>
    <w:p w14:paraId="296375A0" w14:textId="67A44B25" w:rsidR="00B119CB" w:rsidRDefault="00B119CB" w:rsidP="00B119CB">
      <w:pPr>
        <w:pStyle w:val="Header"/>
        <w:jc w:val="center"/>
        <w:rPr>
          <w:b/>
          <w:sz w:val="22"/>
          <w:szCs w:val="22"/>
        </w:rPr>
      </w:pPr>
    </w:p>
    <w:p w14:paraId="24E3CA59" w14:textId="51D66E21" w:rsidR="00B119CB" w:rsidRDefault="00B119CB" w:rsidP="00B119CB">
      <w:pPr>
        <w:pStyle w:val="Header"/>
        <w:jc w:val="center"/>
        <w:rPr>
          <w:b/>
          <w:sz w:val="22"/>
          <w:szCs w:val="22"/>
        </w:rPr>
      </w:pPr>
    </w:p>
    <w:p w14:paraId="2A4BD1DD" w14:textId="77777777" w:rsidR="00B119CB" w:rsidRPr="00B119CB" w:rsidRDefault="00B119CB" w:rsidP="00B119CB">
      <w:pPr>
        <w:pStyle w:val="Header"/>
        <w:jc w:val="center"/>
        <w:rPr>
          <w:b/>
          <w:sz w:val="22"/>
          <w:szCs w:val="22"/>
        </w:rPr>
      </w:pPr>
    </w:p>
    <w:p w14:paraId="024AC29F" w14:textId="0918EE96" w:rsidR="00B119CB" w:rsidRDefault="00B119CB" w:rsidP="00B119CB">
      <w:pPr>
        <w:rPr>
          <w:lang w:val="nl-NL" w:eastAsia="nl-NL"/>
        </w:rPr>
      </w:pPr>
    </w:p>
    <w:p w14:paraId="1C85930A" w14:textId="77777777" w:rsidR="00B119CB" w:rsidRPr="00B119CB" w:rsidRDefault="00B119CB" w:rsidP="00B119CB">
      <w:pPr>
        <w:rPr>
          <w:lang w:val="nl-NL" w:eastAsia="nl-NL"/>
        </w:rPr>
      </w:pPr>
    </w:p>
    <w:p w14:paraId="66D8ECAA" w14:textId="319FFB58" w:rsidR="00B119CB" w:rsidRDefault="00B119CB" w:rsidP="002B6F5B">
      <w:pPr>
        <w:pStyle w:val="Header"/>
        <w:jc w:val="center"/>
        <w:rPr>
          <w:b/>
          <w:sz w:val="22"/>
          <w:szCs w:val="22"/>
        </w:rPr>
      </w:pPr>
    </w:p>
    <w:p w14:paraId="617A20D4" w14:textId="39BED803" w:rsidR="00B119CB" w:rsidRDefault="00B119CB" w:rsidP="002B6F5B">
      <w:pPr>
        <w:pStyle w:val="Header"/>
        <w:jc w:val="center"/>
        <w:rPr>
          <w:b/>
          <w:sz w:val="22"/>
          <w:szCs w:val="22"/>
        </w:rPr>
      </w:pPr>
    </w:p>
    <w:p w14:paraId="6971C4ED" w14:textId="4C9CB022" w:rsidR="00B119CB" w:rsidRDefault="00B119CB" w:rsidP="002B6F5B">
      <w:pPr>
        <w:pStyle w:val="Header"/>
        <w:jc w:val="center"/>
        <w:rPr>
          <w:b/>
          <w:sz w:val="22"/>
          <w:szCs w:val="22"/>
        </w:rPr>
      </w:pPr>
    </w:p>
    <w:p w14:paraId="321DE1BE" w14:textId="3F6A0440" w:rsidR="00B119CB" w:rsidRDefault="00B119CB" w:rsidP="002B6F5B">
      <w:pPr>
        <w:pStyle w:val="Header"/>
        <w:jc w:val="center"/>
        <w:rPr>
          <w:b/>
          <w:sz w:val="22"/>
          <w:szCs w:val="22"/>
        </w:rPr>
      </w:pPr>
    </w:p>
    <w:p w14:paraId="6131D700" w14:textId="3F775AEF" w:rsidR="00B119CB" w:rsidRDefault="00B119CB" w:rsidP="002B6F5B">
      <w:pPr>
        <w:pStyle w:val="Header"/>
        <w:jc w:val="center"/>
        <w:rPr>
          <w:b/>
          <w:sz w:val="22"/>
          <w:szCs w:val="22"/>
        </w:rPr>
      </w:pPr>
    </w:p>
    <w:p w14:paraId="60E84881" w14:textId="4A327A38" w:rsidR="006C7F75" w:rsidRDefault="006C7F75" w:rsidP="002B6F5B">
      <w:pPr>
        <w:pStyle w:val="Header"/>
        <w:jc w:val="center"/>
        <w:rPr>
          <w:b/>
          <w:sz w:val="22"/>
          <w:szCs w:val="22"/>
        </w:rPr>
      </w:pPr>
    </w:p>
    <w:p w14:paraId="0D878BC4" w14:textId="24099461" w:rsidR="006C7F75" w:rsidRDefault="006C7F75" w:rsidP="002B6F5B">
      <w:pPr>
        <w:pStyle w:val="Header"/>
        <w:jc w:val="center"/>
        <w:rPr>
          <w:b/>
          <w:sz w:val="22"/>
          <w:szCs w:val="22"/>
        </w:rPr>
      </w:pPr>
    </w:p>
    <w:p w14:paraId="1E8E0D3B" w14:textId="77777777" w:rsidR="006C7F75" w:rsidRDefault="006C7F75" w:rsidP="002B6F5B">
      <w:pPr>
        <w:pStyle w:val="Header"/>
        <w:jc w:val="center"/>
        <w:rPr>
          <w:b/>
          <w:sz w:val="22"/>
          <w:szCs w:val="22"/>
        </w:rPr>
      </w:pPr>
    </w:p>
    <w:p w14:paraId="5F96A37C" w14:textId="310AC6EE" w:rsidR="00B119CB" w:rsidRDefault="00B119CB" w:rsidP="002B6F5B">
      <w:pPr>
        <w:pStyle w:val="Header"/>
        <w:jc w:val="center"/>
        <w:rPr>
          <w:b/>
          <w:sz w:val="22"/>
          <w:szCs w:val="22"/>
        </w:rPr>
      </w:pPr>
    </w:p>
    <w:p w14:paraId="057E6E1C" w14:textId="5E52CCE3" w:rsidR="00B119CB" w:rsidRDefault="00B119CB" w:rsidP="002B6F5B">
      <w:pPr>
        <w:pStyle w:val="Header"/>
        <w:jc w:val="center"/>
        <w:rPr>
          <w:b/>
          <w:sz w:val="22"/>
          <w:szCs w:val="22"/>
        </w:rPr>
      </w:pPr>
    </w:p>
    <w:p w14:paraId="298AFA75" w14:textId="77777777" w:rsidR="00B119CB" w:rsidRDefault="00B119CB" w:rsidP="002B6F5B">
      <w:pPr>
        <w:pStyle w:val="Header"/>
        <w:jc w:val="center"/>
        <w:rPr>
          <w:b/>
          <w:sz w:val="22"/>
          <w:szCs w:val="22"/>
        </w:rPr>
      </w:pPr>
    </w:p>
    <w:p w14:paraId="30289D64" w14:textId="77777777" w:rsidR="00B119CB" w:rsidRPr="00140DDC" w:rsidRDefault="00B119CB" w:rsidP="002B6F5B">
      <w:pPr>
        <w:pStyle w:val="Header"/>
        <w:jc w:val="center"/>
        <w:rPr>
          <w:b/>
          <w:sz w:val="22"/>
          <w:szCs w:val="22"/>
        </w:rPr>
      </w:pPr>
    </w:p>
    <w:p w14:paraId="7AC57E66" w14:textId="77777777" w:rsidR="009F122D" w:rsidRDefault="009F122D" w:rsidP="00B119CB">
      <w:pPr>
        <w:pStyle w:val="Header"/>
        <w:rPr>
          <w:b/>
          <w:szCs w:val="24"/>
        </w:rPr>
      </w:pPr>
    </w:p>
    <w:p w14:paraId="59D0C52C" w14:textId="77777777" w:rsidR="009F122D" w:rsidRDefault="009F122D" w:rsidP="00B119CB">
      <w:pPr>
        <w:pStyle w:val="Header"/>
        <w:rPr>
          <w:b/>
          <w:szCs w:val="24"/>
        </w:rPr>
      </w:pPr>
    </w:p>
    <w:p w14:paraId="79FB952B" w14:textId="77777777" w:rsidR="009F122D" w:rsidRDefault="009F122D" w:rsidP="00B119CB">
      <w:pPr>
        <w:pStyle w:val="Header"/>
        <w:rPr>
          <w:b/>
          <w:szCs w:val="24"/>
        </w:rPr>
      </w:pPr>
    </w:p>
    <w:p w14:paraId="369E95AB" w14:textId="3929219F" w:rsidR="00140DDC" w:rsidRPr="00140DDC" w:rsidRDefault="002B2DDF" w:rsidP="00B119CB">
      <w:pPr>
        <w:pStyle w:val="Header"/>
        <w:rPr>
          <w:b/>
          <w:szCs w:val="24"/>
        </w:rPr>
      </w:pPr>
      <w:r w:rsidRPr="00140DDC">
        <w:rPr>
          <w:b/>
          <w:szCs w:val="24"/>
        </w:rPr>
        <w:t>ASIB -Form A0</w:t>
      </w:r>
      <w:r w:rsidR="00947471">
        <w:rPr>
          <w:b/>
          <w:szCs w:val="24"/>
        </w:rPr>
        <w:t>7</w:t>
      </w:r>
      <w:r w:rsidRPr="00140DDC">
        <w:rPr>
          <w:b/>
          <w:szCs w:val="24"/>
        </w:rPr>
        <w:t>-</w:t>
      </w:r>
      <w:r w:rsidR="00947471">
        <w:rPr>
          <w:b/>
          <w:szCs w:val="24"/>
        </w:rPr>
        <w:t>2022</w:t>
      </w:r>
      <w:r w:rsidRPr="00140DDC">
        <w:rPr>
          <w:b/>
          <w:szCs w:val="24"/>
        </w:rPr>
        <w:t>.</w:t>
      </w:r>
      <w:r w:rsidR="00B119CB">
        <w:rPr>
          <w:b/>
          <w:szCs w:val="24"/>
        </w:rPr>
        <w:tab/>
      </w:r>
      <w:r w:rsidR="00B119CB">
        <w:rPr>
          <w:b/>
          <w:szCs w:val="24"/>
        </w:rPr>
        <w:tab/>
      </w:r>
      <w:r w:rsidR="00140DDC" w:rsidRPr="00140DDC">
        <w:rPr>
          <w:b/>
          <w:szCs w:val="24"/>
        </w:rPr>
        <w:t xml:space="preserve">Effective Date: </w:t>
      </w:r>
      <w:r w:rsidR="006C7F75">
        <w:rPr>
          <w:b/>
          <w:szCs w:val="24"/>
        </w:rPr>
        <w:t>1</w:t>
      </w:r>
      <w:r w:rsidR="00947471" w:rsidRPr="00947471">
        <w:rPr>
          <w:b/>
          <w:szCs w:val="24"/>
          <w:vertAlign w:val="superscript"/>
        </w:rPr>
        <w:t>st</w:t>
      </w:r>
      <w:r w:rsidR="00947471">
        <w:rPr>
          <w:b/>
          <w:szCs w:val="24"/>
        </w:rPr>
        <w:t xml:space="preserve"> September</w:t>
      </w:r>
      <w:r w:rsidR="00140DDC" w:rsidRPr="00140DDC">
        <w:rPr>
          <w:b/>
          <w:szCs w:val="24"/>
        </w:rPr>
        <w:t xml:space="preserve"> 20</w:t>
      </w:r>
      <w:r w:rsidR="00947471">
        <w:rPr>
          <w:b/>
          <w:szCs w:val="24"/>
        </w:rPr>
        <w:t>22</w:t>
      </w:r>
      <w:r w:rsidR="00140DDC" w:rsidRPr="00140DDC">
        <w:rPr>
          <w:b/>
          <w:szCs w:val="24"/>
        </w:rPr>
        <w:t xml:space="preserve">. </w:t>
      </w:r>
    </w:p>
    <w:p w14:paraId="7CE09530" w14:textId="77777777" w:rsidR="00140DDC" w:rsidRPr="00140DDC" w:rsidRDefault="00140DDC" w:rsidP="002B2DDF">
      <w:pPr>
        <w:pStyle w:val="Header"/>
        <w:jc w:val="center"/>
        <w:rPr>
          <w:b/>
          <w:sz w:val="22"/>
          <w:szCs w:val="22"/>
        </w:rPr>
      </w:pPr>
    </w:p>
    <w:p w14:paraId="67CB4118" w14:textId="1DABD598" w:rsidR="00AB7929" w:rsidRDefault="00AB7929" w:rsidP="004A4B77">
      <w:pPr>
        <w:pStyle w:val="Header"/>
        <w:rPr>
          <w:rFonts w:ascii="Calibri" w:hAnsi="Calibri" w:cs="Calibri"/>
          <w:b/>
          <w:sz w:val="22"/>
          <w:szCs w:val="22"/>
        </w:rPr>
      </w:pPr>
    </w:p>
    <w:p w14:paraId="0926674B" w14:textId="77777777" w:rsidR="00523A8D" w:rsidRPr="00AF57A4" w:rsidRDefault="00523A8D" w:rsidP="002B6F5B">
      <w:pPr>
        <w:pStyle w:val="Header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D74C8E" w:rsidRPr="00AF57A4" w14:paraId="0A7C87DD" w14:textId="77777777" w:rsidTr="006B03A9">
        <w:trPr>
          <w:cantSplit/>
          <w:trHeight w:val="300"/>
        </w:trPr>
        <w:tc>
          <w:tcPr>
            <w:tcW w:w="5000" w:type="pct"/>
            <w:shd w:val="clear" w:color="auto" w:fill="1F3864"/>
          </w:tcPr>
          <w:p w14:paraId="0F6AAD06" w14:textId="77777777" w:rsidR="00D74C8E" w:rsidRPr="00AF57A4" w:rsidRDefault="00D74C8E" w:rsidP="00D74C8E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AF57A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PART 1 – </w:t>
            </w:r>
            <w:r w:rsidR="00577542" w:rsidRPr="00AF57A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1.1 </w:t>
            </w:r>
            <w:r w:rsidR="00C6084C" w:rsidRPr="00AF57A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Organizational Information </w:t>
            </w:r>
          </w:p>
        </w:tc>
      </w:tr>
    </w:tbl>
    <w:p w14:paraId="6674E41A" w14:textId="77777777" w:rsidR="00F4313C" w:rsidRPr="00AF57A4" w:rsidRDefault="00F4313C" w:rsidP="00D74C8E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4"/>
        <w:gridCol w:w="2620"/>
        <w:gridCol w:w="1026"/>
        <w:gridCol w:w="2366"/>
      </w:tblGrid>
      <w:tr w:rsidR="00F32EB9" w:rsidRPr="00F32EB9" w14:paraId="7EDD9747" w14:textId="77777777" w:rsidTr="006B03A9">
        <w:trPr>
          <w:cantSplit/>
          <w:trHeight w:val="340"/>
        </w:trPr>
        <w:tc>
          <w:tcPr>
            <w:tcW w:w="1666" w:type="pct"/>
            <w:shd w:val="clear" w:color="auto" w:fill="D0CECE"/>
            <w:vAlign w:val="center"/>
            <w:hideMark/>
          </w:tcPr>
          <w:p w14:paraId="2D5FA9D7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 w:eastAsia="nl-NL"/>
              </w:rPr>
            </w:pPr>
            <w:r w:rsidRPr="00F32EB9">
              <w:rPr>
                <w:sz w:val="20"/>
                <w:lang w:val="en-GB"/>
              </w:rPr>
              <w:t>Organisation Name</w:t>
            </w:r>
          </w:p>
        </w:tc>
        <w:tc>
          <w:tcPr>
            <w:tcW w:w="3334" w:type="pct"/>
            <w:gridSpan w:val="3"/>
            <w:shd w:val="clear" w:color="auto" w:fill="auto"/>
            <w:vAlign w:val="center"/>
          </w:tcPr>
          <w:p w14:paraId="4A036244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</w:p>
        </w:tc>
      </w:tr>
      <w:tr w:rsidR="00F32EB9" w:rsidRPr="00F32EB9" w14:paraId="53DE764C" w14:textId="77777777" w:rsidTr="006B03A9">
        <w:trPr>
          <w:cantSplit/>
          <w:trHeight w:val="340"/>
        </w:trPr>
        <w:tc>
          <w:tcPr>
            <w:tcW w:w="1666" w:type="pct"/>
            <w:shd w:val="clear" w:color="auto" w:fill="D0CECE"/>
            <w:vAlign w:val="center"/>
            <w:hideMark/>
          </w:tcPr>
          <w:p w14:paraId="16017110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  <w:r w:rsidRPr="00F32EB9">
              <w:rPr>
                <w:sz w:val="20"/>
                <w:lang w:val="en-GB"/>
              </w:rPr>
              <w:t>Trade name</w:t>
            </w:r>
          </w:p>
        </w:tc>
        <w:tc>
          <w:tcPr>
            <w:tcW w:w="3334" w:type="pct"/>
            <w:gridSpan w:val="3"/>
            <w:shd w:val="clear" w:color="auto" w:fill="auto"/>
            <w:vAlign w:val="center"/>
          </w:tcPr>
          <w:p w14:paraId="505B2670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</w:p>
        </w:tc>
      </w:tr>
      <w:tr w:rsidR="00F32EB9" w:rsidRPr="00F32EB9" w14:paraId="52A805D9" w14:textId="77777777" w:rsidTr="006B03A9">
        <w:trPr>
          <w:cantSplit/>
          <w:trHeight w:val="340"/>
        </w:trPr>
        <w:tc>
          <w:tcPr>
            <w:tcW w:w="1666" w:type="pct"/>
            <w:shd w:val="clear" w:color="auto" w:fill="D0CECE"/>
            <w:vAlign w:val="center"/>
            <w:hideMark/>
          </w:tcPr>
          <w:p w14:paraId="186D12C2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  <w:r w:rsidRPr="00F32EB9">
              <w:rPr>
                <w:sz w:val="20"/>
                <w:lang w:val="en-GB"/>
              </w:rPr>
              <w:t xml:space="preserve">Holding company </w:t>
            </w:r>
            <w:r w:rsidRPr="00577542">
              <w:rPr>
                <w:sz w:val="16"/>
                <w:szCs w:val="16"/>
                <w:lang w:val="en-GB"/>
              </w:rPr>
              <w:t>(</w:t>
            </w:r>
            <w:r w:rsidRPr="00577542">
              <w:rPr>
                <w:rStyle w:val="hps"/>
                <w:sz w:val="16"/>
                <w:szCs w:val="16"/>
                <w:lang w:val="en-GB"/>
              </w:rPr>
              <w:t>if appropriate</w:t>
            </w:r>
            <w:r w:rsidRPr="0057754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3334" w:type="pct"/>
            <w:gridSpan w:val="3"/>
            <w:shd w:val="clear" w:color="auto" w:fill="auto"/>
            <w:vAlign w:val="center"/>
          </w:tcPr>
          <w:p w14:paraId="2B756B74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</w:p>
        </w:tc>
      </w:tr>
      <w:tr w:rsidR="00577542" w:rsidRPr="00F32EB9" w14:paraId="5620148F" w14:textId="77777777" w:rsidTr="006B03A9">
        <w:trPr>
          <w:cantSplit/>
          <w:trHeight w:val="340"/>
        </w:trPr>
        <w:tc>
          <w:tcPr>
            <w:tcW w:w="1666" w:type="pct"/>
            <w:shd w:val="clear" w:color="auto" w:fill="D0CECE"/>
            <w:vAlign w:val="center"/>
          </w:tcPr>
          <w:p w14:paraId="12F54554" w14:textId="77777777" w:rsidR="00577542" w:rsidRDefault="00577542" w:rsidP="00B50B70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Relationship with other entities</w:t>
            </w:r>
            <w:r w:rsidRPr="00C6084C">
              <w:rPr>
                <w:sz w:val="16"/>
                <w:szCs w:val="16"/>
              </w:rPr>
              <w:t>*</w:t>
            </w:r>
          </w:p>
          <w:p w14:paraId="667165C7" w14:textId="77777777" w:rsidR="00577542" w:rsidRPr="00F32EB9" w:rsidRDefault="00577542" w:rsidP="00B50B70">
            <w:pPr>
              <w:spacing w:line="276" w:lineRule="auto"/>
              <w:rPr>
                <w:sz w:val="20"/>
                <w:lang w:val="en-GB"/>
              </w:rPr>
            </w:pPr>
            <w:r w:rsidRPr="00577542">
              <w:rPr>
                <w:sz w:val="16"/>
                <w:szCs w:val="16"/>
                <w:lang w:val="en-GB"/>
              </w:rPr>
              <w:t>(</w:t>
            </w:r>
            <w:r w:rsidRPr="00577542">
              <w:rPr>
                <w:rStyle w:val="hps"/>
                <w:sz w:val="16"/>
                <w:szCs w:val="16"/>
                <w:lang w:val="en-GB"/>
              </w:rPr>
              <w:t>if appropriate</w:t>
            </w:r>
            <w:r w:rsidRPr="0057754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3334" w:type="pct"/>
            <w:gridSpan w:val="3"/>
            <w:shd w:val="clear" w:color="auto" w:fill="auto"/>
            <w:vAlign w:val="center"/>
          </w:tcPr>
          <w:p w14:paraId="275A8153" w14:textId="77777777" w:rsidR="00577542" w:rsidRPr="00F32EB9" w:rsidRDefault="00577542" w:rsidP="00B50B70">
            <w:pPr>
              <w:spacing w:line="276" w:lineRule="auto"/>
              <w:rPr>
                <w:sz w:val="20"/>
                <w:lang w:val="en-GB"/>
              </w:rPr>
            </w:pPr>
          </w:p>
        </w:tc>
      </w:tr>
      <w:tr w:rsidR="00F32EB9" w:rsidRPr="00F32EB9" w14:paraId="3075614B" w14:textId="77777777" w:rsidTr="006B03A9">
        <w:trPr>
          <w:cantSplit/>
          <w:trHeight w:val="970"/>
        </w:trPr>
        <w:tc>
          <w:tcPr>
            <w:tcW w:w="1666" w:type="pct"/>
            <w:shd w:val="clear" w:color="auto" w:fill="D0CECE"/>
            <w:vAlign w:val="center"/>
            <w:hideMark/>
          </w:tcPr>
          <w:p w14:paraId="27C18FC3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  <w:r w:rsidRPr="00F32EB9">
              <w:rPr>
                <w:sz w:val="20"/>
                <w:lang w:val="en-GB"/>
              </w:rPr>
              <w:t>Legal form of registration</w:t>
            </w:r>
          </w:p>
        </w:tc>
        <w:tc>
          <w:tcPr>
            <w:tcW w:w="3334" w:type="pct"/>
            <w:gridSpan w:val="3"/>
            <w:shd w:val="clear" w:color="auto" w:fill="auto"/>
            <w:vAlign w:val="center"/>
          </w:tcPr>
          <w:p w14:paraId="47B4EF33" w14:textId="77777777" w:rsidR="00F32EB9" w:rsidRPr="00F32EB9" w:rsidRDefault="00F32EB9" w:rsidP="00577542">
            <w:pPr>
              <w:spacing w:before="240"/>
              <w:rPr>
                <w:sz w:val="20"/>
              </w:rPr>
            </w:pPr>
            <w:r w:rsidRPr="00F32EB9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EB9">
              <w:rPr>
                <w:sz w:val="20"/>
              </w:rPr>
              <w:instrText xml:space="preserve"> FORMCHECKBOX </w:instrText>
            </w:r>
            <w:r w:rsidRPr="00F32EB9">
              <w:rPr>
                <w:sz w:val="20"/>
              </w:rPr>
            </w:r>
            <w:r w:rsidRPr="00F32EB9">
              <w:rPr>
                <w:sz w:val="20"/>
              </w:rPr>
              <w:fldChar w:fldCharType="separate"/>
            </w:r>
            <w:r w:rsidRPr="00F32EB9">
              <w:rPr>
                <w:sz w:val="20"/>
              </w:rPr>
              <w:fldChar w:fldCharType="end"/>
            </w:r>
            <w:r w:rsidRPr="00F32EB9">
              <w:rPr>
                <w:sz w:val="20"/>
              </w:rPr>
              <w:t xml:space="preserve"> Proprietorship         </w:t>
            </w:r>
            <w:r>
              <w:rPr>
                <w:sz w:val="20"/>
              </w:rPr>
              <w:t xml:space="preserve"> </w:t>
            </w:r>
            <w:r w:rsidRPr="00F32EB9">
              <w:rPr>
                <w:sz w:val="20"/>
              </w:rPr>
              <w:t xml:space="preserve"> </w:t>
            </w:r>
            <w:r w:rsidRPr="00F32EB9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EB9">
              <w:rPr>
                <w:sz w:val="20"/>
              </w:rPr>
              <w:instrText xml:space="preserve"> FORMCHECKBOX </w:instrText>
            </w:r>
            <w:r w:rsidRPr="00F32EB9">
              <w:rPr>
                <w:sz w:val="20"/>
              </w:rPr>
            </w:r>
            <w:r w:rsidRPr="00F32EB9">
              <w:rPr>
                <w:sz w:val="20"/>
              </w:rPr>
              <w:fldChar w:fldCharType="separate"/>
            </w:r>
            <w:r w:rsidRPr="00F32EB9">
              <w:rPr>
                <w:sz w:val="20"/>
              </w:rPr>
              <w:fldChar w:fldCharType="end"/>
            </w:r>
            <w:r w:rsidRPr="00F32EB9">
              <w:rPr>
                <w:sz w:val="20"/>
              </w:rPr>
              <w:t xml:space="preserve"> Partnership            </w:t>
            </w:r>
            <w:r w:rsidRPr="00F32EB9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EB9">
              <w:rPr>
                <w:sz w:val="20"/>
              </w:rPr>
              <w:instrText xml:space="preserve"> FORMCHECKBOX </w:instrText>
            </w:r>
            <w:r w:rsidRPr="00F32EB9">
              <w:rPr>
                <w:sz w:val="20"/>
              </w:rPr>
            </w:r>
            <w:r w:rsidRPr="00F32EB9">
              <w:rPr>
                <w:sz w:val="20"/>
              </w:rPr>
              <w:fldChar w:fldCharType="separate"/>
            </w:r>
            <w:r w:rsidRPr="00F32EB9">
              <w:rPr>
                <w:sz w:val="20"/>
              </w:rPr>
              <w:fldChar w:fldCharType="end"/>
            </w:r>
            <w:r w:rsidRPr="00F32EB9">
              <w:rPr>
                <w:sz w:val="20"/>
              </w:rPr>
              <w:t xml:space="preserve"> Private Limited</w:t>
            </w:r>
          </w:p>
          <w:p w14:paraId="03495CAF" w14:textId="77777777" w:rsidR="00F32EB9" w:rsidRPr="00F32EB9" w:rsidRDefault="00F32EB9" w:rsidP="00577542">
            <w:pPr>
              <w:spacing w:before="240" w:after="240"/>
              <w:rPr>
                <w:sz w:val="20"/>
                <w:lang w:val="en-GB"/>
              </w:rPr>
            </w:pPr>
            <w:r w:rsidRPr="00F32EB9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EB9">
              <w:rPr>
                <w:sz w:val="20"/>
              </w:rPr>
              <w:instrText xml:space="preserve"> FORMCHECKBOX </w:instrText>
            </w:r>
            <w:r w:rsidRPr="00F32EB9">
              <w:rPr>
                <w:sz w:val="20"/>
              </w:rPr>
            </w:r>
            <w:r w:rsidRPr="00F32EB9">
              <w:rPr>
                <w:sz w:val="20"/>
              </w:rPr>
              <w:fldChar w:fldCharType="separate"/>
            </w:r>
            <w:r w:rsidRPr="00F32EB9">
              <w:rPr>
                <w:sz w:val="20"/>
              </w:rPr>
              <w:fldChar w:fldCharType="end"/>
            </w:r>
            <w:r w:rsidRPr="00F32EB9">
              <w:rPr>
                <w:sz w:val="20"/>
              </w:rPr>
              <w:t xml:space="preserve"> Others </w:t>
            </w:r>
            <w:r w:rsidRPr="00F32EB9">
              <w:rPr>
                <w:rStyle w:val="hps"/>
                <w:sz w:val="20"/>
                <w:lang w:val="en-GB"/>
              </w:rPr>
              <w:t>(specify)</w:t>
            </w:r>
            <w:r>
              <w:rPr>
                <w:rStyle w:val="hps"/>
                <w:sz w:val="20"/>
                <w:lang w:val="en-GB"/>
              </w:rPr>
              <w:t xml:space="preserve">: </w:t>
            </w:r>
          </w:p>
        </w:tc>
      </w:tr>
      <w:tr w:rsidR="00F32EB9" w:rsidRPr="00F32EB9" w14:paraId="65FE0F74" w14:textId="77777777" w:rsidTr="006B03A9">
        <w:trPr>
          <w:cantSplit/>
          <w:trHeight w:val="340"/>
        </w:trPr>
        <w:tc>
          <w:tcPr>
            <w:tcW w:w="1666" w:type="pct"/>
            <w:shd w:val="clear" w:color="auto" w:fill="D0CECE"/>
            <w:vAlign w:val="center"/>
            <w:hideMark/>
          </w:tcPr>
          <w:p w14:paraId="22224B2C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  <w:r w:rsidRPr="00F32EB9">
              <w:rPr>
                <w:sz w:val="20"/>
                <w:lang w:val="en-GB"/>
              </w:rPr>
              <w:t xml:space="preserve">Govt licence / registration number </w:t>
            </w:r>
          </w:p>
        </w:tc>
        <w:tc>
          <w:tcPr>
            <w:tcW w:w="3334" w:type="pct"/>
            <w:gridSpan w:val="3"/>
            <w:shd w:val="clear" w:color="auto" w:fill="auto"/>
            <w:vAlign w:val="center"/>
          </w:tcPr>
          <w:p w14:paraId="18AAA80F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</w:p>
        </w:tc>
      </w:tr>
      <w:tr w:rsidR="00F32EB9" w:rsidRPr="00F32EB9" w14:paraId="353121CA" w14:textId="77777777" w:rsidTr="006B03A9">
        <w:trPr>
          <w:cantSplit/>
          <w:trHeight w:val="340"/>
        </w:trPr>
        <w:tc>
          <w:tcPr>
            <w:tcW w:w="1666" w:type="pct"/>
            <w:shd w:val="clear" w:color="auto" w:fill="D0CECE"/>
            <w:vAlign w:val="center"/>
          </w:tcPr>
          <w:p w14:paraId="5EA3C455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  <w:r w:rsidRPr="00F32EB9">
              <w:rPr>
                <w:sz w:val="20"/>
                <w:lang w:val="en-GB"/>
              </w:rPr>
              <w:t>Registered business activity</w:t>
            </w:r>
          </w:p>
        </w:tc>
        <w:tc>
          <w:tcPr>
            <w:tcW w:w="3334" w:type="pct"/>
            <w:gridSpan w:val="3"/>
            <w:shd w:val="clear" w:color="auto" w:fill="auto"/>
            <w:vAlign w:val="center"/>
          </w:tcPr>
          <w:p w14:paraId="4BAFDFFF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</w:p>
        </w:tc>
      </w:tr>
      <w:tr w:rsidR="00F32EB9" w:rsidRPr="00F32EB9" w14:paraId="72D7C3B5" w14:textId="77777777" w:rsidTr="006B03A9">
        <w:trPr>
          <w:cantSplit/>
          <w:trHeight w:val="340"/>
        </w:trPr>
        <w:tc>
          <w:tcPr>
            <w:tcW w:w="1666" w:type="pct"/>
            <w:shd w:val="clear" w:color="auto" w:fill="D0CECE"/>
            <w:vAlign w:val="center"/>
          </w:tcPr>
          <w:p w14:paraId="38EA084B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  <w:r w:rsidRPr="00F32EB9">
              <w:rPr>
                <w:sz w:val="20"/>
                <w:lang w:val="en-GB"/>
              </w:rPr>
              <w:t>Services offered by organization</w:t>
            </w:r>
          </w:p>
        </w:tc>
        <w:tc>
          <w:tcPr>
            <w:tcW w:w="3334" w:type="pct"/>
            <w:gridSpan w:val="3"/>
            <w:shd w:val="clear" w:color="auto" w:fill="auto"/>
            <w:vAlign w:val="center"/>
          </w:tcPr>
          <w:p w14:paraId="054CEAC9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</w:p>
        </w:tc>
      </w:tr>
      <w:tr w:rsidR="00F32EB9" w:rsidRPr="00F32EB9" w14:paraId="68542C66" w14:textId="77777777" w:rsidTr="006B03A9">
        <w:trPr>
          <w:cantSplit/>
          <w:trHeight w:val="340"/>
        </w:trPr>
        <w:tc>
          <w:tcPr>
            <w:tcW w:w="1666" w:type="pct"/>
            <w:shd w:val="clear" w:color="auto" w:fill="D0CECE"/>
            <w:vAlign w:val="center"/>
            <w:hideMark/>
          </w:tcPr>
          <w:p w14:paraId="5A7BFAC7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  <w:r w:rsidRPr="00F32EB9">
              <w:rPr>
                <w:sz w:val="20"/>
                <w:lang w:val="en-GB"/>
              </w:rPr>
              <w:t xml:space="preserve">Address </w:t>
            </w:r>
          </w:p>
        </w:tc>
        <w:tc>
          <w:tcPr>
            <w:tcW w:w="3334" w:type="pct"/>
            <w:gridSpan w:val="3"/>
            <w:shd w:val="clear" w:color="auto" w:fill="auto"/>
            <w:vAlign w:val="center"/>
          </w:tcPr>
          <w:p w14:paraId="6150803A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</w:p>
        </w:tc>
      </w:tr>
      <w:tr w:rsidR="00F32EB9" w:rsidRPr="00F32EB9" w14:paraId="2B418916" w14:textId="77777777" w:rsidTr="006B03A9">
        <w:trPr>
          <w:cantSplit/>
          <w:trHeight w:val="340"/>
        </w:trPr>
        <w:tc>
          <w:tcPr>
            <w:tcW w:w="1666" w:type="pct"/>
            <w:shd w:val="clear" w:color="auto" w:fill="D0CECE"/>
            <w:vAlign w:val="center"/>
            <w:hideMark/>
          </w:tcPr>
          <w:p w14:paraId="00384483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  <w:r w:rsidRPr="00F32EB9">
              <w:rPr>
                <w:sz w:val="20"/>
                <w:lang w:val="en-GB"/>
              </w:rPr>
              <w:t>Postal code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09A907F2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</w:p>
        </w:tc>
        <w:tc>
          <w:tcPr>
            <w:tcW w:w="569" w:type="pct"/>
            <w:shd w:val="clear" w:color="auto" w:fill="D0CECE"/>
            <w:vAlign w:val="center"/>
          </w:tcPr>
          <w:p w14:paraId="34A284CA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  <w:r w:rsidRPr="00F32EB9">
              <w:rPr>
                <w:sz w:val="20"/>
                <w:lang w:val="en-GB"/>
              </w:rPr>
              <w:t>State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59CD123D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</w:p>
        </w:tc>
      </w:tr>
      <w:tr w:rsidR="00F32EB9" w:rsidRPr="00F32EB9" w14:paraId="0F613B78" w14:textId="77777777" w:rsidTr="006B03A9">
        <w:trPr>
          <w:cantSplit/>
          <w:trHeight w:val="340"/>
        </w:trPr>
        <w:tc>
          <w:tcPr>
            <w:tcW w:w="1666" w:type="pct"/>
            <w:shd w:val="clear" w:color="auto" w:fill="D0CECE"/>
            <w:vAlign w:val="center"/>
            <w:hideMark/>
          </w:tcPr>
          <w:p w14:paraId="0C34E7C3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  <w:r w:rsidRPr="00F32EB9">
              <w:rPr>
                <w:sz w:val="20"/>
                <w:lang w:val="en-GB"/>
              </w:rPr>
              <w:t xml:space="preserve">City 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64ABE45A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</w:p>
        </w:tc>
        <w:tc>
          <w:tcPr>
            <w:tcW w:w="569" w:type="pct"/>
            <w:shd w:val="clear" w:color="auto" w:fill="D0CECE"/>
            <w:vAlign w:val="center"/>
          </w:tcPr>
          <w:p w14:paraId="31643999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  <w:r w:rsidRPr="00F32EB9">
              <w:rPr>
                <w:sz w:val="20"/>
                <w:lang w:val="en-GB"/>
              </w:rPr>
              <w:t>Country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6D026172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</w:p>
        </w:tc>
      </w:tr>
      <w:tr w:rsidR="00F32EB9" w:rsidRPr="00F32EB9" w14:paraId="025865EE" w14:textId="77777777" w:rsidTr="006B03A9">
        <w:trPr>
          <w:cantSplit/>
          <w:trHeight w:val="340"/>
        </w:trPr>
        <w:tc>
          <w:tcPr>
            <w:tcW w:w="1666" w:type="pct"/>
            <w:shd w:val="clear" w:color="auto" w:fill="D0CECE"/>
            <w:vAlign w:val="center"/>
            <w:hideMark/>
          </w:tcPr>
          <w:p w14:paraId="2033112F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  <w:r w:rsidRPr="00F32EB9">
              <w:rPr>
                <w:sz w:val="20"/>
                <w:lang w:val="en-GB"/>
              </w:rPr>
              <w:t xml:space="preserve">Telephone 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62270074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</w:p>
        </w:tc>
        <w:tc>
          <w:tcPr>
            <w:tcW w:w="569" w:type="pct"/>
            <w:shd w:val="clear" w:color="auto" w:fill="D0CECE"/>
            <w:vAlign w:val="center"/>
          </w:tcPr>
          <w:p w14:paraId="0D494DD1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  <w:r w:rsidRPr="00F32EB9">
              <w:rPr>
                <w:sz w:val="20"/>
                <w:lang w:val="en-GB"/>
              </w:rPr>
              <w:t>Fax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503AFF13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</w:p>
        </w:tc>
      </w:tr>
      <w:tr w:rsidR="00F32EB9" w:rsidRPr="00F32EB9" w14:paraId="41F84E21" w14:textId="77777777" w:rsidTr="006B03A9">
        <w:trPr>
          <w:cantSplit/>
          <w:trHeight w:val="340"/>
        </w:trPr>
        <w:tc>
          <w:tcPr>
            <w:tcW w:w="1666" w:type="pct"/>
            <w:shd w:val="clear" w:color="auto" w:fill="D0CECE"/>
            <w:vAlign w:val="center"/>
            <w:hideMark/>
          </w:tcPr>
          <w:p w14:paraId="144B0FC4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  <w:r w:rsidRPr="00F32EB9">
              <w:rPr>
                <w:sz w:val="20"/>
                <w:lang w:val="en-GB"/>
              </w:rPr>
              <w:t>E-mail (general)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1EA87D71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</w:p>
        </w:tc>
        <w:tc>
          <w:tcPr>
            <w:tcW w:w="569" w:type="pct"/>
            <w:shd w:val="clear" w:color="auto" w:fill="D0CECE"/>
            <w:vAlign w:val="center"/>
          </w:tcPr>
          <w:p w14:paraId="40E11B1D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  <w:r w:rsidRPr="00F32EB9">
              <w:rPr>
                <w:sz w:val="20"/>
                <w:lang w:val="en-GB"/>
              </w:rPr>
              <w:t>website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16D9F0D1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</w:p>
        </w:tc>
      </w:tr>
      <w:tr w:rsidR="00F32EB9" w:rsidRPr="00F32EB9" w14:paraId="2203219A" w14:textId="77777777" w:rsidTr="006B03A9">
        <w:trPr>
          <w:cantSplit/>
          <w:trHeight w:val="340"/>
        </w:trPr>
        <w:tc>
          <w:tcPr>
            <w:tcW w:w="1666" w:type="pct"/>
            <w:shd w:val="clear" w:color="auto" w:fill="D0CECE"/>
            <w:vAlign w:val="center"/>
            <w:hideMark/>
          </w:tcPr>
          <w:p w14:paraId="6DDA1769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  <w:r w:rsidRPr="00F32EB9">
              <w:rPr>
                <w:sz w:val="20"/>
                <w:lang w:val="en-GB"/>
              </w:rPr>
              <w:t>Name of the contact person</w:t>
            </w:r>
          </w:p>
        </w:tc>
        <w:tc>
          <w:tcPr>
            <w:tcW w:w="3334" w:type="pct"/>
            <w:gridSpan w:val="3"/>
            <w:shd w:val="clear" w:color="auto" w:fill="auto"/>
            <w:vAlign w:val="center"/>
          </w:tcPr>
          <w:p w14:paraId="62C105A9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</w:p>
        </w:tc>
      </w:tr>
      <w:tr w:rsidR="00F32EB9" w:rsidRPr="00F32EB9" w14:paraId="00720828" w14:textId="77777777" w:rsidTr="006B03A9">
        <w:trPr>
          <w:cantSplit/>
          <w:trHeight w:val="340"/>
        </w:trPr>
        <w:tc>
          <w:tcPr>
            <w:tcW w:w="1666" w:type="pct"/>
            <w:shd w:val="clear" w:color="auto" w:fill="D0CECE"/>
            <w:vAlign w:val="center"/>
            <w:hideMark/>
          </w:tcPr>
          <w:p w14:paraId="6D2CD86D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  <w:r w:rsidRPr="00F32EB9">
              <w:rPr>
                <w:sz w:val="20"/>
                <w:lang w:val="en-GB"/>
              </w:rPr>
              <w:t>Telephone / Mobile Number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6C77B260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</w:p>
        </w:tc>
        <w:tc>
          <w:tcPr>
            <w:tcW w:w="569" w:type="pct"/>
            <w:shd w:val="clear" w:color="auto" w:fill="D0CECE"/>
            <w:vAlign w:val="center"/>
          </w:tcPr>
          <w:p w14:paraId="4702F28D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  <w:r w:rsidRPr="00F32EB9">
              <w:rPr>
                <w:sz w:val="20"/>
                <w:lang w:val="en-GB"/>
              </w:rPr>
              <w:t>E-mail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571FF7CB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</w:p>
        </w:tc>
      </w:tr>
      <w:tr w:rsidR="00F32EB9" w:rsidRPr="00F32EB9" w14:paraId="6891579C" w14:textId="77777777" w:rsidTr="006B03A9">
        <w:trPr>
          <w:cantSplit/>
          <w:trHeight w:val="340"/>
        </w:trPr>
        <w:tc>
          <w:tcPr>
            <w:tcW w:w="1666" w:type="pct"/>
            <w:shd w:val="clear" w:color="auto" w:fill="D0CECE"/>
            <w:vAlign w:val="center"/>
          </w:tcPr>
          <w:p w14:paraId="31AF9F1A" w14:textId="77777777" w:rsidR="00F32EB9" w:rsidRDefault="00F32EB9" w:rsidP="00B50B70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F32EB9">
              <w:rPr>
                <w:sz w:val="20"/>
                <w:lang w:val="en-GB"/>
              </w:rPr>
              <w:t xml:space="preserve">Accreditations held </w:t>
            </w:r>
            <w:r w:rsidR="00577542" w:rsidRPr="00577542">
              <w:rPr>
                <w:sz w:val="16"/>
                <w:szCs w:val="16"/>
                <w:lang w:val="en-GB"/>
              </w:rPr>
              <w:t>(</w:t>
            </w:r>
            <w:r w:rsidR="00577542" w:rsidRPr="00577542">
              <w:rPr>
                <w:rStyle w:val="hps"/>
                <w:sz w:val="16"/>
                <w:szCs w:val="16"/>
                <w:lang w:val="en-GB"/>
              </w:rPr>
              <w:t>if appropriate</w:t>
            </w:r>
            <w:r w:rsidR="00577542" w:rsidRPr="00577542">
              <w:rPr>
                <w:sz w:val="16"/>
                <w:szCs w:val="16"/>
                <w:lang w:val="en-GB"/>
              </w:rPr>
              <w:t>)</w:t>
            </w:r>
          </w:p>
          <w:p w14:paraId="3977879B" w14:textId="77777777" w:rsidR="00DF32B6" w:rsidRPr="00F32EB9" w:rsidRDefault="00DF32B6" w:rsidP="00DF32B6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Name of AB &amp; Scope</w:t>
            </w:r>
          </w:p>
        </w:tc>
        <w:tc>
          <w:tcPr>
            <w:tcW w:w="3334" w:type="pct"/>
            <w:gridSpan w:val="3"/>
            <w:shd w:val="clear" w:color="auto" w:fill="auto"/>
            <w:vAlign w:val="center"/>
          </w:tcPr>
          <w:p w14:paraId="399A1E83" w14:textId="77777777" w:rsidR="00F32EB9" w:rsidRPr="00F32EB9" w:rsidRDefault="00F32EB9" w:rsidP="00B50B70">
            <w:pPr>
              <w:spacing w:line="276" w:lineRule="auto"/>
              <w:rPr>
                <w:sz w:val="20"/>
                <w:lang w:val="en-GB"/>
              </w:rPr>
            </w:pPr>
          </w:p>
        </w:tc>
      </w:tr>
    </w:tbl>
    <w:p w14:paraId="2ADAFB93" w14:textId="77777777" w:rsidR="00C6084C" w:rsidRPr="00577542" w:rsidRDefault="00C6084C" w:rsidP="00C6084C">
      <w:pPr>
        <w:rPr>
          <w:b/>
          <w:sz w:val="16"/>
          <w:szCs w:val="16"/>
        </w:rPr>
      </w:pPr>
      <w:r w:rsidRPr="00577542">
        <w:rPr>
          <w:sz w:val="16"/>
          <w:szCs w:val="16"/>
        </w:rPr>
        <w:t>* for all new applications and only when there are changes for application for extension of scope.</w:t>
      </w:r>
    </w:p>
    <w:p w14:paraId="2DF21291" w14:textId="77777777" w:rsidR="006D0AF5" w:rsidRPr="00AF57A4" w:rsidRDefault="006D0AF5" w:rsidP="006D0AF5">
      <w:pPr>
        <w:rPr>
          <w:rFonts w:ascii="Calibri" w:hAnsi="Calibri" w:cs="Calibri"/>
          <w:b/>
          <w:sz w:val="22"/>
          <w:szCs w:val="22"/>
        </w:rPr>
      </w:pPr>
    </w:p>
    <w:p w14:paraId="5EF4B1A0" w14:textId="77777777" w:rsidR="00577542" w:rsidRPr="00AF57A4" w:rsidRDefault="00577542" w:rsidP="00E97E5C">
      <w:pPr>
        <w:rPr>
          <w:rFonts w:ascii="Calibri" w:hAnsi="Calibri" w:cs="Calibri"/>
          <w:sz w:val="22"/>
          <w:szCs w:val="22"/>
        </w:rPr>
      </w:pPr>
    </w:p>
    <w:p w14:paraId="6762D9FF" w14:textId="5B4D26A5" w:rsidR="00392B95" w:rsidRDefault="00392B95" w:rsidP="00392B9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4"/>
        <w:gridCol w:w="2200"/>
        <w:gridCol w:w="2198"/>
        <w:gridCol w:w="1614"/>
      </w:tblGrid>
      <w:tr w:rsidR="006C7F75" w:rsidRPr="00F32EB9" w14:paraId="2F26A480" w14:textId="77777777" w:rsidTr="006B03A9">
        <w:trPr>
          <w:cantSplit/>
          <w:trHeight w:val="340"/>
        </w:trPr>
        <w:tc>
          <w:tcPr>
            <w:tcW w:w="5000" w:type="pct"/>
            <w:gridSpan w:val="4"/>
            <w:shd w:val="clear" w:color="auto" w:fill="1F3864"/>
            <w:vAlign w:val="center"/>
          </w:tcPr>
          <w:p w14:paraId="1E549D63" w14:textId="77777777" w:rsidR="006C7F75" w:rsidRPr="00AF57A4" w:rsidRDefault="006C7F75" w:rsidP="0085599E">
            <w:pPr>
              <w:spacing w:line="276" w:lineRule="auto"/>
              <w:rPr>
                <w:color w:val="FFFFFF"/>
                <w:sz w:val="16"/>
                <w:szCs w:val="16"/>
                <w:lang w:val="en-GB"/>
              </w:rPr>
            </w:pPr>
            <w:r w:rsidRPr="00140DDC">
              <w:rPr>
                <w:b/>
                <w:bCs/>
                <w:color w:val="FFFFFF"/>
                <w:sz w:val="20"/>
                <w:lang w:val="en-GB"/>
              </w:rPr>
              <w:t>1.2 Key Personnel</w:t>
            </w:r>
            <w:r w:rsidRPr="00AF57A4">
              <w:rPr>
                <w:color w:val="FFFFFF"/>
                <w:sz w:val="20"/>
                <w:lang w:val="en-GB"/>
              </w:rPr>
              <w:t xml:space="preserve"> </w:t>
            </w:r>
            <w:r w:rsidRPr="00AF57A4">
              <w:rPr>
                <w:color w:val="FFFFFF"/>
                <w:sz w:val="16"/>
                <w:szCs w:val="16"/>
                <w:lang w:val="en-GB"/>
              </w:rPr>
              <w:t>(Key personnel are persons in a managerial position or persons having a specific or unique expertise which is critical for the activities to be accredited.)</w:t>
            </w:r>
          </w:p>
        </w:tc>
      </w:tr>
      <w:tr w:rsidR="006C7F75" w:rsidRPr="00F32EB9" w14:paraId="163C5401" w14:textId="77777777" w:rsidTr="006B03A9">
        <w:trPr>
          <w:cantSplit/>
          <w:trHeight w:val="340"/>
        </w:trPr>
        <w:tc>
          <w:tcPr>
            <w:tcW w:w="1666" w:type="pct"/>
            <w:shd w:val="clear" w:color="auto" w:fill="D0CECE"/>
            <w:vAlign w:val="center"/>
            <w:hideMark/>
          </w:tcPr>
          <w:p w14:paraId="78818B8D" w14:textId="77777777" w:rsidR="006C7F75" w:rsidRPr="00EB4C08" w:rsidRDefault="006C7F75" w:rsidP="0085599E">
            <w:pPr>
              <w:spacing w:line="276" w:lineRule="auto"/>
              <w:jc w:val="center"/>
              <w:rPr>
                <w:sz w:val="20"/>
                <w:lang w:val="en-GB"/>
              </w:rPr>
            </w:pPr>
            <w:r w:rsidRPr="00EB4C08">
              <w:rPr>
                <w:sz w:val="20"/>
                <w:lang w:val="en-GB"/>
              </w:rPr>
              <w:t xml:space="preserve">Name </w:t>
            </w:r>
            <w:r w:rsidRPr="00EB4C08">
              <w:rPr>
                <w:sz w:val="16"/>
                <w:szCs w:val="16"/>
                <w:lang w:val="en-GB"/>
              </w:rPr>
              <w:t>(with initials &amp; titles)</w:t>
            </w:r>
          </w:p>
        </w:tc>
        <w:tc>
          <w:tcPr>
            <w:tcW w:w="1220" w:type="pct"/>
            <w:shd w:val="clear" w:color="auto" w:fill="D0CECE"/>
            <w:vAlign w:val="center"/>
          </w:tcPr>
          <w:p w14:paraId="1CD3A440" w14:textId="77777777" w:rsidR="006C7F75" w:rsidRPr="00F32EB9" w:rsidRDefault="006C7F75" w:rsidP="0085599E">
            <w:pPr>
              <w:spacing w:line="27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Designation</w:t>
            </w:r>
          </w:p>
        </w:tc>
        <w:tc>
          <w:tcPr>
            <w:tcW w:w="1219" w:type="pct"/>
            <w:shd w:val="clear" w:color="auto" w:fill="D0CECE"/>
            <w:vAlign w:val="center"/>
          </w:tcPr>
          <w:p w14:paraId="7E50E0D2" w14:textId="77777777" w:rsidR="006C7F75" w:rsidRPr="00F32EB9" w:rsidRDefault="006C7F75" w:rsidP="0085599E">
            <w:pPr>
              <w:spacing w:line="27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Qualification</w:t>
            </w:r>
          </w:p>
        </w:tc>
        <w:tc>
          <w:tcPr>
            <w:tcW w:w="894" w:type="pct"/>
            <w:shd w:val="clear" w:color="auto" w:fill="D0CECE"/>
            <w:vAlign w:val="center"/>
          </w:tcPr>
          <w:p w14:paraId="7FCDD39E" w14:textId="77777777" w:rsidR="006C7F75" w:rsidRPr="00F32EB9" w:rsidRDefault="006C7F75" w:rsidP="0085599E">
            <w:pPr>
              <w:spacing w:line="27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Total Experience </w:t>
            </w:r>
            <w:r w:rsidRPr="00EB4C08">
              <w:rPr>
                <w:sz w:val="16"/>
                <w:szCs w:val="16"/>
                <w:lang w:val="en-GB"/>
              </w:rPr>
              <w:t xml:space="preserve">(in </w:t>
            </w:r>
            <w:r w:rsidRPr="00EB4C08">
              <w:rPr>
                <w:sz w:val="14"/>
                <w:szCs w:val="14"/>
                <w:lang w:val="en-GB"/>
              </w:rPr>
              <w:t xml:space="preserve">years) </w:t>
            </w:r>
          </w:p>
        </w:tc>
      </w:tr>
      <w:tr w:rsidR="006C7F75" w:rsidRPr="00F32EB9" w14:paraId="1F721FB2" w14:textId="77777777" w:rsidTr="006B03A9">
        <w:trPr>
          <w:cantSplit/>
          <w:trHeight w:val="340"/>
        </w:trPr>
        <w:tc>
          <w:tcPr>
            <w:tcW w:w="1666" w:type="pct"/>
            <w:shd w:val="clear" w:color="auto" w:fill="auto"/>
            <w:vAlign w:val="center"/>
          </w:tcPr>
          <w:p w14:paraId="236F6ABB" w14:textId="77777777" w:rsidR="006C7F75" w:rsidRPr="00F32EB9" w:rsidRDefault="006C7F75" w:rsidP="0085599E">
            <w:pPr>
              <w:spacing w:line="276" w:lineRule="auto"/>
              <w:rPr>
                <w:sz w:val="20"/>
                <w:lang w:val="en-GB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14:paraId="045E3C8A" w14:textId="77777777" w:rsidR="006C7F75" w:rsidRPr="00F32EB9" w:rsidRDefault="006C7F75" w:rsidP="0085599E">
            <w:pPr>
              <w:spacing w:line="276" w:lineRule="auto"/>
              <w:rPr>
                <w:sz w:val="20"/>
                <w:lang w:val="en-GB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14:paraId="2E451AE1" w14:textId="77777777" w:rsidR="006C7F75" w:rsidRPr="00F32EB9" w:rsidRDefault="006C7F75" w:rsidP="0085599E">
            <w:pPr>
              <w:spacing w:line="276" w:lineRule="auto"/>
              <w:rPr>
                <w:sz w:val="20"/>
                <w:lang w:val="en-GB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2C24EBAD" w14:textId="77777777" w:rsidR="006C7F75" w:rsidRPr="00F32EB9" w:rsidRDefault="006C7F75" w:rsidP="0085599E">
            <w:pPr>
              <w:spacing w:line="276" w:lineRule="auto"/>
              <w:rPr>
                <w:sz w:val="20"/>
                <w:lang w:val="en-GB"/>
              </w:rPr>
            </w:pPr>
          </w:p>
        </w:tc>
      </w:tr>
      <w:tr w:rsidR="006C7F75" w:rsidRPr="00F32EB9" w14:paraId="69A79A51" w14:textId="77777777" w:rsidTr="006B03A9">
        <w:trPr>
          <w:cantSplit/>
          <w:trHeight w:val="340"/>
        </w:trPr>
        <w:tc>
          <w:tcPr>
            <w:tcW w:w="1666" w:type="pct"/>
            <w:shd w:val="clear" w:color="auto" w:fill="auto"/>
            <w:vAlign w:val="center"/>
          </w:tcPr>
          <w:p w14:paraId="7836ACF4" w14:textId="77777777" w:rsidR="006C7F75" w:rsidRPr="00F32EB9" w:rsidRDefault="006C7F75" w:rsidP="0085599E">
            <w:pPr>
              <w:spacing w:line="276" w:lineRule="auto"/>
              <w:rPr>
                <w:sz w:val="20"/>
                <w:lang w:val="en-GB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14:paraId="6495FCCE" w14:textId="77777777" w:rsidR="006C7F75" w:rsidRPr="00F32EB9" w:rsidRDefault="006C7F75" w:rsidP="0085599E">
            <w:pPr>
              <w:spacing w:line="276" w:lineRule="auto"/>
              <w:rPr>
                <w:sz w:val="20"/>
                <w:lang w:val="en-GB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14:paraId="691067E4" w14:textId="77777777" w:rsidR="006C7F75" w:rsidRPr="00F32EB9" w:rsidRDefault="006C7F75" w:rsidP="0085599E">
            <w:pPr>
              <w:spacing w:line="276" w:lineRule="auto"/>
              <w:rPr>
                <w:sz w:val="20"/>
                <w:lang w:val="en-GB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356E75BD" w14:textId="77777777" w:rsidR="006C7F75" w:rsidRPr="00F32EB9" w:rsidRDefault="006C7F75" w:rsidP="0085599E">
            <w:pPr>
              <w:spacing w:line="276" w:lineRule="auto"/>
              <w:rPr>
                <w:sz w:val="20"/>
                <w:lang w:val="en-GB"/>
              </w:rPr>
            </w:pPr>
          </w:p>
        </w:tc>
      </w:tr>
      <w:tr w:rsidR="006C7F75" w:rsidRPr="00F32EB9" w14:paraId="57BEAC74" w14:textId="77777777" w:rsidTr="006B03A9">
        <w:trPr>
          <w:cantSplit/>
          <w:trHeight w:val="340"/>
        </w:trPr>
        <w:tc>
          <w:tcPr>
            <w:tcW w:w="1666" w:type="pct"/>
            <w:shd w:val="clear" w:color="auto" w:fill="auto"/>
            <w:vAlign w:val="center"/>
          </w:tcPr>
          <w:p w14:paraId="5DD7FA47" w14:textId="77777777" w:rsidR="006C7F75" w:rsidRPr="00F32EB9" w:rsidRDefault="006C7F75" w:rsidP="0085599E">
            <w:pPr>
              <w:spacing w:line="276" w:lineRule="auto"/>
              <w:rPr>
                <w:sz w:val="20"/>
                <w:lang w:val="en-GB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14:paraId="41A9625D" w14:textId="77777777" w:rsidR="006C7F75" w:rsidRPr="00F32EB9" w:rsidRDefault="006C7F75" w:rsidP="0085599E">
            <w:pPr>
              <w:spacing w:line="276" w:lineRule="auto"/>
              <w:rPr>
                <w:sz w:val="20"/>
                <w:lang w:val="en-GB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14:paraId="1A2F6B32" w14:textId="77777777" w:rsidR="006C7F75" w:rsidRPr="00F32EB9" w:rsidRDefault="006C7F75" w:rsidP="0085599E">
            <w:pPr>
              <w:spacing w:line="276" w:lineRule="auto"/>
              <w:rPr>
                <w:sz w:val="20"/>
                <w:lang w:val="en-GB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283015BD" w14:textId="77777777" w:rsidR="006C7F75" w:rsidRPr="00F32EB9" w:rsidRDefault="006C7F75" w:rsidP="0085599E">
            <w:pPr>
              <w:spacing w:line="276" w:lineRule="auto"/>
              <w:rPr>
                <w:sz w:val="20"/>
                <w:lang w:val="en-GB"/>
              </w:rPr>
            </w:pPr>
          </w:p>
        </w:tc>
      </w:tr>
    </w:tbl>
    <w:p w14:paraId="48EAD234" w14:textId="77777777" w:rsidR="006C7F75" w:rsidRPr="00AF57A4" w:rsidRDefault="006C7F75" w:rsidP="006C7F75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4"/>
        <w:gridCol w:w="2932"/>
        <w:gridCol w:w="3080"/>
      </w:tblGrid>
      <w:tr w:rsidR="006C7F75" w:rsidRPr="00577542" w14:paraId="4F7D15AE" w14:textId="77777777" w:rsidTr="006B03A9">
        <w:trPr>
          <w:cantSplit/>
          <w:trHeight w:val="340"/>
        </w:trPr>
        <w:tc>
          <w:tcPr>
            <w:tcW w:w="5000" w:type="pct"/>
            <w:gridSpan w:val="3"/>
            <w:shd w:val="clear" w:color="auto" w:fill="1F3864"/>
            <w:vAlign w:val="center"/>
          </w:tcPr>
          <w:p w14:paraId="738EFC97" w14:textId="77777777" w:rsidR="006C7F75" w:rsidRPr="00140DDC" w:rsidRDefault="006C7F75" w:rsidP="0085599E">
            <w:pPr>
              <w:spacing w:line="276" w:lineRule="auto"/>
              <w:rPr>
                <w:b/>
                <w:bCs/>
                <w:color w:val="FFFFFF"/>
                <w:sz w:val="16"/>
                <w:szCs w:val="16"/>
                <w:lang w:val="en-GB"/>
              </w:rPr>
            </w:pPr>
            <w:r w:rsidRPr="00140DDC">
              <w:rPr>
                <w:b/>
                <w:bCs/>
                <w:color w:val="FFFFFF"/>
                <w:sz w:val="20"/>
                <w:lang w:val="en-GB"/>
              </w:rPr>
              <w:t>1.3 Personnel involved in accreditation activities</w:t>
            </w:r>
          </w:p>
        </w:tc>
      </w:tr>
      <w:tr w:rsidR="006C7F75" w:rsidRPr="00F32EB9" w14:paraId="634CF605" w14:textId="77777777" w:rsidTr="006B03A9">
        <w:trPr>
          <w:cantSplit/>
          <w:trHeight w:val="340"/>
        </w:trPr>
        <w:tc>
          <w:tcPr>
            <w:tcW w:w="1666" w:type="pct"/>
            <w:shd w:val="clear" w:color="auto" w:fill="D0CECE"/>
            <w:vAlign w:val="center"/>
          </w:tcPr>
          <w:p w14:paraId="0CB5928D" w14:textId="77777777" w:rsidR="006C7F75" w:rsidRPr="00577542" w:rsidRDefault="006C7F75" w:rsidP="0085599E">
            <w:pPr>
              <w:spacing w:line="276" w:lineRule="auto"/>
              <w:rPr>
                <w:sz w:val="20"/>
                <w:lang w:val="en-GB"/>
              </w:rPr>
            </w:pPr>
          </w:p>
        </w:tc>
        <w:tc>
          <w:tcPr>
            <w:tcW w:w="1626" w:type="pct"/>
            <w:shd w:val="clear" w:color="auto" w:fill="1F3864"/>
            <w:vAlign w:val="center"/>
          </w:tcPr>
          <w:p w14:paraId="2CC3D2A3" w14:textId="77777777" w:rsidR="006C7F75" w:rsidRPr="00F32EB9" w:rsidRDefault="006C7F75" w:rsidP="0085599E">
            <w:pPr>
              <w:spacing w:line="27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Employed </w:t>
            </w:r>
          </w:p>
        </w:tc>
        <w:tc>
          <w:tcPr>
            <w:tcW w:w="1708" w:type="pct"/>
            <w:shd w:val="clear" w:color="auto" w:fill="1F3864"/>
            <w:vAlign w:val="center"/>
          </w:tcPr>
          <w:p w14:paraId="6F747F85" w14:textId="77777777" w:rsidR="006C7F75" w:rsidRPr="00F32EB9" w:rsidRDefault="006C7F75" w:rsidP="0085599E">
            <w:pPr>
              <w:spacing w:line="27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Subcontracted </w:t>
            </w:r>
          </w:p>
        </w:tc>
      </w:tr>
      <w:tr w:rsidR="006C7F75" w:rsidRPr="00F32EB9" w14:paraId="1ED75EDC" w14:textId="77777777" w:rsidTr="006B03A9">
        <w:trPr>
          <w:cantSplit/>
          <w:trHeight w:val="340"/>
        </w:trPr>
        <w:tc>
          <w:tcPr>
            <w:tcW w:w="1666" w:type="pct"/>
            <w:shd w:val="clear" w:color="auto" w:fill="D0CECE"/>
            <w:vAlign w:val="center"/>
          </w:tcPr>
          <w:p w14:paraId="1A86FC74" w14:textId="77777777" w:rsidR="006C7F75" w:rsidRPr="00577542" w:rsidRDefault="006C7F75" w:rsidP="0085599E">
            <w:pPr>
              <w:spacing w:line="276" w:lineRule="auto"/>
              <w:rPr>
                <w:sz w:val="20"/>
                <w:lang w:val="en-GB"/>
              </w:rPr>
            </w:pPr>
            <w:r w:rsidRPr="00577542">
              <w:rPr>
                <w:sz w:val="20"/>
                <w:lang w:val="en-GB"/>
              </w:rPr>
              <w:t xml:space="preserve">Administration staff 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478FB16D" w14:textId="77777777" w:rsidR="006C7F75" w:rsidRPr="00F32EB9" w:rsidRDefault="006C7F75" w:rsidP="0085599E">
            <w:pPr>
              <w:spacing w:line="276" w:lineRule="auto"/>
              <w:rPr>
                <w:sz w:val="20"/>
                <w:lang w:val="en-GB"/>
              </w:rPr>
            </w:pPr>
          </w:p>
        </w:tc>
        <w:tc>
          <w:tcPr>
            <w:tcW w:w="1708" w:type="pct"/>
            <w:shd w:val="clear" w:color="auto" w:fill="auto"/>
            <w:vAlign w:val="center"/>
          </w:tcPr>
          <w:p w14:paraId="6E9680C8" w14:textId="77777777" w:rsidR="006C7F75" w:rsidRPr="00F32EB9" w:rsidRDefault="006C7F75" w:rsidP="0085599E">
            <w:pPr>
              <w:spacing w:line="276" w:lineRule="auto"/>
              <w:rPr>
                <w:sz w:val="20"/>
                <w:lang w:val="en-GB"/>
              </w:rPr>
            </w:pPr>
          </w:p>
        </w:tc>
      </w:tr>
      <w:tr w:rsidR="006C7F75" w:rsidRPr="00F32EB9" w14:paraId="2D5A9144" w14:textId="77777777" w:rsidTr="006B03A9">
        <w:trPr>
          <w:cantSplit/>
          <w:trHeight w:val="340"/>
        </w:trPr>
        <w:tc>
          <w:tcPr>
            <w:tcW w:w="1666" w:type="pct"/>
            <w:shd w:val="clear" w:color="auto" w:fill="D0CECE"/>
            <w:vAlign w:val="center"/>
          </w:tcPr>
          <w:p w14:paraId="475EEE78" w14:textId="77777777" w:rsidR="006C7F75" w:rsidRPr="00577542" w:rsidRDefault="006C7F75" w:rsidP="0085599E">
            <w:pPr>
              <w:spacing w:line="276" w:lineRule="auto"/>
              <w:rPr>
                <w:sz w:val="20"/>
                <w:lang w:val="en-GB"/>
              </w:rPr>
            </w:pPr>
            <w:r w:rsidRPr="00577542">
              <w:rPr>
                <w:rFonts w:cs="Arial"/>
                <w:sz w:val="20"/>
                <w:lang w:val="en-GB"/>
              </w:rPr>
              <w:t>Technical personnel</w:t>
            </w:r>
            <w:r>
              <w:rPr>
                <w:rFonts w:cs="Arial"/>
                <w:sz w:val="20"/>
                <w:lang w:val="en-GB"/>
              </w:rPr>
              <w:t xml:space="preserve"> (auditors)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1FEF558D" w14:textId="77777777" w:rsidR="006C7F75" w:rsidRPr="00F32EB9" w:rsidRDefault="006C7F75" w:rsidP="0085599E">
            <w:pPr>
              <w:spacing w:line="276" w:lineRule="auto"/>
              <w:rPr>
                <w:sz w:val="20"/>
                <w:lang w:val="en-GB"/>
              </w:rPr>
            </w:pPr>
          </w:p>
        </w:tc>
        <w:tc>
          <w:tcPr>
            <w:tcW w:w="1708" w:type="pct"/>
            <w:shd w:val="clear" w:color="auto" w:fill="auto"/>
            <w:vAlign w:val="center"/>
          </w:tcPr>
          <w:p w14:paraId="3BB1C18A" w14:textId="77777777" w:rsidR="006C7F75" w:rsidRPr="00F32EB9" w:rsidRDefault="006C7F75" w:rsidP="0085599E">
            <w:pPr>
              <w:spacing w:line="276" w:lineRule="auto"/>
              <w:rPr>
                <w:sz w:val="20"/>
                <w:lang w:val="en-GB"/>
              </w:rPr>
            </w:pPr>
          </w:p>
        </w:tc>
      </w:tr>
      <w:tr w:rsidR="006C7F75" w:rsidRPr="00F32EB9" w14:paraId="4417EAF0" w14:textId="77777777" w:rsidTr="006B03A9">
        <w:trPr>
          <w:cantSplit/>
          <w:trHeight w:val="340"/>
        </w:trPr>
        <w:tc>
          <w:tcPr>
            <w:tcW w:w="1666" w:type="pct"/>
            <w:shd w:val="clear" w:color="auto" w:fill="D0CECE"/>
            <w:vAlign w:val="center"/>
          </w:tcPr>
          <w:p w14:paraId="0683B825" w14:textId="77777777" w:rsidR="006C7F75" w:rsidRPr="00577542" w:rsidRDefault="006C7F75" w:rsidP="0085599E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Technical Experts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063C2023" w14:textId="77777777" w:rsidR="006C7F75" w:rsidRPr="00F32EB9" w:rsidRDefault="006C7F75" w:rsidP="0085599E">
            <w:pPr>
              <w:spacing w:line="276" w:lineRule="auto"/>
              <w:rPr>
                <w:sz w:val="20"/>
                <w:lang w:val="en-GB"/>
              </w:rPr>
            </w:pPr>
          </w:p>
        </w:tc>
        <w:tc>
          <w:tcPr>
            <w:tcW w:w="1708" w:type="pct"/>
            <w:shd w:val="clear" w:color="auto" w:fill="auto"/>
            <w:vAlign w:val="center"/>
          </w:tcPr>
          <w:p w14:paraId="4BA99723" w14:textId="77777777" w:rsidR="006C7F75" w:rsidRPr="00F32EB9" w:rsidRDefault="006C7F75" w:rsidP="0085599E">
            <w:pPr>
              <w:spacing w:line="276" w:lineRule="auto"/>
              <w:rPr>
                <w:sz w:val="20"/>
                <w:lang w:val="en-GB"/>
              </w:rPr>
            </w:pPr>
          </w:p>
        </w:tc>
      </w:tr>
      <w:tr w:rsidR="006C7F75" w:rsidRPr="00F32EB9" w14:paraId="695F8844" w14:textId="77777777" w:rsidTr="006B03A9">
        <w:trPr>
          <w:cantSplit/>
          <w:trHeight w:val="340"/>
        </w:trPr>
        <w:tc>
          <w:tcPr>
            <w:tcW w:w="1666" w:type="pct"/>
            <w:shd w:val="clear" w:color="auto" w:fill="D0CECE"/>
            <w:vAlign w:val="center"/>
          </w:tcPr>
          <w:p w14:paraId="649CCF21" w14:textId="77777777" w:rsidR="006C7F75" w:rsidRDefault="006C7F75" w:rsidP="0085599E">
            <w:pPr>
              <w:spacing w:line="276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Supporting staff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6EC30BF0" w14:textId="77777777" w:rsidR="006C7F75" w:rsidRPr="00F32EB9" w:rsidRDefault="006C7F75" w:rsidP="0085599E">
            <w:pPr>
              <w:spacing w:line="276" w:lineRule="auto"/>
              <w:rPr>
                <w:sz w:val="20"/>
                <w:lang w:val="en-GB"/>
              </w:rPr>
            </w:pPr>
          </w:p>
        </w:tc>
        <w:tc>
          <w:tcPr>
            <w:tcW w:w="1708" w:type="pct"/>
            <w:shd w:val="clear" w:color="auto" w:fill="auto"/>
            <w:vAlign w:val="center"/>
          </w:tcPr>
          <w:p w14:paraId="4BADE60E" w14:textId="77777777" w:rsidR="006C7F75" w:rsidRDefault="006C7F75" w:rsidP="0085599E">
            <w:pPr>
              <w:spacing w:line="276" w:lineRule="auto"/>
              <w:rPr>
                <w:rFonts w:cs="Arial"/>
                <w:szCs w:val="22"/>
                <w:lang w:val="en-GB"/>
              </w:rPr>
            </w:pPr>
          </w:p>
        </w:tc>
      </w:tr>
      <w:tr w:rsidR="006C7F75" w:rsidRPr="00F32EB9" w14:paraId="69DE5D58" w14:textId="77777777" w:rsidTr="006B03A9">
        <w:trPr>
          <w:cantSplit/>
          <w:trHeight w:val="340"/>
        </w:trPr>
        <w:tc>
          <w:tcPr>
            <w:tcW w:w="1666" w:type="pct"/>
            <w:shd w:val="clear" w:color="auto" w:fill="D0CECE"/>
            <w:vAlign w:val="center"/>
          </w:tcPr>
          <w:p w14:paraId="10FB8919" w14:textId="77777777" w:rsidR="006C7F75" w:rsidRDefault="006C7F75" w:rsidP="0085599E">
            <w:pPr>
              <w:spacing w:line="276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Others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1CC7493E" w14:textId="77777777" w:rsidR="006C7F75" w:rsidRPr="00F32EB9" w:rsidRDefault="006C7F75" w:rsidP="0085599E">
            <w:pPr>
              <w:spacing w:line="276" w:lineRule="auto"/>
              <w:rPr>
                <w:sz w:val="20"/>
                <w:lang w:val="en-GB"/>
              </w:rPr>
            </w:pPr>
          </w:p>
        </w:tc>
        <w:tc>
          <w:tcPr>
            <w:tcW w:w="1708" w:type="pct"/>
            <w:shd w:val="clear" w:color="auto" w:fill="auto"/>
            <w:vAlign w:val="center"/>
          </w:tcPr>
          <w:p w14:paraId="24519C1A" w14:textId="77777777" w:rsidR="006C7F75" w:rsidRDefault="006C7F75" w:rsidP="0085599E">
            <w:pPr>
              <w:spacing w:line="276" w:lineRule="auto"/>
              <w:rPr>
                <w:rFonts w:cs="Arial"/>
                <w:szCs w:val="22"/>
                <w:lang w:val="en-GB"/>
              </w:rPr>
            </w:pPr>
          </w:p>
        </w:tc>
      </w:tr>
    </w:tbl>
    <w:p w14:paraId="551876E4" w14:textId="2695E358" w:rsidR="006C7F75" w:rsidRDefault="006C7F75" w:rsidP="00392B95"/>
    <w:p w14:paraId="5F3F6AA1" w14:textId="2DE46EB8" w:rsidR="006C7F75" w:rsidRDefault="00232473" w:rsidP="00232473">
      <w:pPr>
        <w:tabs>
          <w:tab w:val="left" w:pos="1260"/>
        </w:tabs>
      </w:pPr>
      <w:r>
        <w:tab/>
      </w:r>
    </w:p>
    <w:p w14:paraId="35EDA216" w14:textId="77777777" w:rsidR="00232473" w:rsidRDefault="00232473" w:rsidP="00232473">
      <w:pPr>
        <w:tabs>
          <w:tab w:val="left" w:pos="1260"/>
        </w:tabs>
      </w:pPr>
    </w:p>
    <w:p w14:paraId="1ABB9895" w14:textId="29D949A6" w:rsidR="00947471" w:rsidRDefault="00947471" w:rsidP="00392B95"/>
    <w:p w14:paraId="4BCF8CCC" w14:textId="73CD47A1" w:rsidR="00947471" w:rsidRPr="004E0F91" w:rsidRDefault="00947471" w:rsidP="00392B95">
      <w:pPr>
        <w:rPr>
          <w:b/>
          <w:bCs/>
          <w:sz w:val="28"/>
          <w:szCs w:val="28"/>
        </w:rPr>
      </w:pPr>
      <w:r w:rsidRPr="004E0F91">
        <w:rPr>
          <w:b/>
          <w:bCs/>
          <w:sz w:val="28"/>
          <w:szCs w:val="28"/>
          <w:u w:val="single"/>
        </w:rPr>
        <w:t>Scope Applied</w:t>
      </w:r>
      <w:r w:rsidRPr="004E0F91">
        <w:rPr>
          <w:b/>
          <w:bCs/>
          <w:sz w:val="28"/>
          <w:szCs w:val="28"/>
        </w:rPr>
        <w:t>:</w:t>
      </w:r>
    </w:p>
    <w:p w14:paraId="1899E28B" w14:textId="55376F3A" w:rsidR="00392B95" w:rsidRDefault="00392B95" w:rsidP="00392B95"/>
    <w:p w14:paraId="692D42D0" w14:textId="6DB64A7B" w:rsidR="00947471" w:rsidRDefault="00947471" w:rsidP="00392B95">
      <w:r>
        <w:t xml:space="preserve"> </w:t>
      </w:r>
      <w:r w:rsidR="009F0693">
        <w:rPr>
          <w:noProof/>
        </w:rPr>
        <w:drawing>
          <wp:inline distT="0" distB="0" distL="0" distR="0" wp14:anchorId="7448D8BC" wp14:editId="08F2CB5A">
            <wp:extent cx="161925" cy="142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Halal Conformity Bodies as per ASIB</w:t>
      </w:r>
      <w:r w:rsidR="005946F3">
        <w:t>-HDC:</w:t>
      </w:r>
      <w:r>
        <w:t>1955-1:2022</w:t>
      </w:r>
    </w:p>
    <w:p w14:paraId="146BB3CB" w14:textId="77777777" w:rsidR="00CB2FAC" w:rsidRDefault="00CB2FAC" w:rsidP="00392B95"/>
    <w:p w14:paraId="5230C354" w14:textId="1AB7B371" w:rsidR="00CB2FAC" w:rsidRDefault="00947471" w:rsidP="00392B95">
      <w:r>
        <w:t xml:space="preserve"> </w:t>
      </w:r>
      <w:r w:rsidR="009F0693">
        <w:rPr>
          <w:noProof/>
        </w:rPr>
        <w:drawing>
          <wp:inline distT="0" distB="0" distL="0" distR="0" wp14:anchorId="35A0FD0A" wp14:editId="63423245">
            <wp:extent cx="161925" cy="142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Testing </w:t>
      </w:r>
    </w:p>
    <w:p w14:paraId="6211F6AE" w14:textId="77777777" w:rsidR="00CB2FAC" w:rsidRDefault="00CB2FAC" w:rsidP="00392B95"/>
    <w:p w14:paraId="5454C2FE" w14:textId="3F635DCA" w:rsidR="00947471" w:rsidRDefault="00947471" w:rsidP="00392B95">
      <w:r>
        <w:t xml:space="preserve"> </w:t>
      </w:r>
      <w:r w:rsidR="009F0693">
        <w:rPr>
          <w:noProof/>
        </w:rPr>
        <w:drawing>
          <wp:inline distT="0" distB="0" distL="0" distR="0" wp14:anchorId="7FC2310D" wp14:editId="4D2EA418">
            <wp:extent cx="161925" cy="1428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Training</w:t>
      </w:r>
    </w:p>
    <w:p w14:paraId="1821D02D" w14:textId="77777777" w:rsidR="00947471" w:rsidRDefault="00947471" w:rsidP="00392B9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4"/>
        <w:gridCol w:w="6012"/>
      </w:tblGrid>
      <w:tr w:rsidR="00C6084C" w:rsidRPr="00577542" w14:paraId="7D63E49D" w14:textId="77777777" w:rsidTr="006B03A9">
        <w:trPr>
          <w:cantSplit/>
          <w:trHeight w:val="340"/>
        </w:trPr>
        <w:tc>
          <w:tcPr>
            <w:tcW w:w="5000" w:type="pct"/>
            <w:gridSpan w:val="2"/>
            <w:shd w:val="clear" w:color="auto" w:fill="1F3864"/>
            <w:vAlign w:val="center"/>
          </w:tcPr>
          <w:p w14:paraId="6294B155" w14:textId="2E2E15C0" w:rsidR="00C6084C" w:rsidRPr="00140DDC" w:rsidRDefault="00C6084C" w:rsidP="00AF57A4">
            <w:pPr>
              <w:spacing w:line="276" w:lineRule="auto"/>
              <w:rPr>
                <w:b/>
                <w:bCs/>
                <w:color w:val="FFFFFF"/>
                <w:sz w:val="16"/>
                <w:szCs w:val="16"/>
                <w:lang w:val="en-GB"/>
              </w:rPr>
            </w:pPr>
            <w:r w:rsidRPr="00140DDC">
              <w:rPr>
                <w:b/>
                <w:bCs/>
                <w:color w:val="FFFFFF"/>
                <w:sz w:val="20"/>
                <w:lang w:val="en-GB"/>
              </w:rPr>
              <w:t>1.</w:t>
            </w:r>
            <w:r w:rsidR="00615111">
              <w:rPr>
                <w:b/>
                <w:bCs/>
                <w:color w:val="FFFFFF"/>
                <w:sz w:val="20"/>
                <w:lang w:val="en-GB"/>
              </w:rPr>
              <w:t>2</w:t>
            </w:r>
            <w:r w:rsidRPr="00140DDC">
              <w:rPr>
                <w:b/>
                <w:bCs/>
                <w:color w:val="FFFFFF"/>
                <w:sz w:val="20"/>
                <w:lang w:val="en-GB"/>
              </w:rPr>
              <w:t xml:space="preserve"> Locations with key certification activities (Critical locations</w:t>
            </w:r>
            <w:r w:rsidR="004F4CA3" w:rsidRPr="00140DDC">
              <w:rPr>
                <w:b/>
                <w:bCs/>
                <w:color w:val="FFFFFF"/>
                <w:sz w:val="20"/>
                <w:lang w:val="en-GB"/>
              </w:rPr>
              <w:t>, own locations of organization</w:t>
            </w:r>
            <w:r w:rsidRPr="00140DDC">
              <w:rPr>
                <w:b/>
                <w:bCs/>
                <w:color w:val="FFFFFF"/>
                <w:sz w:val="20"/>
                <w:lang w:val="en-GB"/>
              </w:rPr>
              <w:t>)</w:t>
            </w:r>
          </w:p>
        </w:tc>
      </w:tr>
      <w:tr w:rsidR="00C6084C" w:rsidRPr="00F32EB9" w14:paraId="31D5D545" w14:textId="77777777" w:rsidTr="006B03A9">
        <w:trPr>
          <w:cantSplit/>
          <w:trHeight w:val="340"/>
        </w:trPr>
        <w:tc>
          <w:tcPr>
            <w:tcW w:w="1666" w:type="pct"/>
            <w:shd w:val="clear" w:color="auto" w:fill="D0CECE"/>
            <w:vAlign w:val="center"/>
          </w:tcPr>
          <w:p w14:paraId="7C4659F6" w14:textId="77777777" w:rsidR="00C6084C" w:rsidRDefault="00C6084C" w:rsidP="00C6084C">
            <w:pPr>
              <w:spacing w:line="276" w:lineRule="auto"/>
              <w:rPr>
                <w:rFonts w:cs="Arial"/>
                <w:sz w:val="20"/>
                <w:lang w:val="en-GB"/>
              </w:rPr>
            </w:pPr>
            <w:r w:rsidRPr="00C6084C">
              <w:rPr>
                <w:rFonts w:cs="Arial"/>
                <w:sz w:val="20"/>
                <w:lang w:val="en-GB"/>
              </w:rPr>
              <w:t xml:space="preserve">Name and complete address </w:t>
            </w:r>
          </w:p>
          <w:p w14:paraId="31F6272E" w14:textId="77777777" w:rsidR="00C6084C" w:rsidRDefault="00C6084C" w:rsidP="00C6084C">
            <w:pPr>
              <w:spacing w:line="276" w:lineRule="auto"/>
              <w:rPr>
                <w:rFonts w:cs="Arial"/>
                <w:sz w:val="20"/>
                <w:lang w:val="en-GB"/>
              </w:rPr>
            </w:pPr>
            <w:r w:rsidRPr="00C6084C">
              <w:rPr>
                <w:rFonts w:cs="Arial"/>
                <w:sz w:val="16"/>
                <w:szCs w:val="16"/>
                <w:lang w:val="en-GB"/>
              </w:rPr>
              <w:t>(incl. country) of the location (site)</w:t>
            </w:r>
          </w:p>
          <w:p w14:paraId="4B49F071" w14:textId="77777777" w:rsidR="00C6084C" w:rsidRPr="00C6084C" w:rsidRDefault="00C6084C" w:rsidP="00C6084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3334" w:type="pct"/>
            <w:shd w:val="clear" w:color="auto" w:fill="D0CECE"/>
            <w:vAlign w:val="center"/>
          </w:tcPr>
          <w:p w14:paraId="6E9A0BFE" w14:textId="77777777" w:rsidR="00C6084C" w:rsidRPr="00F94BD8" w:rsidRDefault="00C6084C" w:rsidP="00C6084C">
            <w:pPr>
              <w:numPr>
                <w:ilvl w:val="0"/>
                <w:numId w:val="9"/>
              </w:numPr>
              <w:spacing w:line="276" w:lineRule="auto"/>
              <w:rPr>
                <w:sz w:val="16"/>
                <w:szCs w:val="16"/>
                <w:lang w:val="en-GB"/>
              </w:rPr>
            </w:pPr>
            <w:r w:rsidRPr="00F94BD8">
              <w:rPr>
                <w:rFonts w:cs="Arial"/>
                <w:sz w:val="16"/>
                <w:szCs w:val="16"/>
                <w:lang w:val="en-GB"/>
              </w:rPr>
              <w:t xml:space="preserve">Specify the certification activities that are carried out at this location. </w:t>
            </w:r>
          </w:p>
          <w:p w14:paraId="04CFC56F" w14:textId="2FFA0173" w:rsidR="00C6084C" w:rsidRPr="00F94BD8" w:rsidRDefault="00C6084C" w:rsidP="00A14BF6">
            <w:pPr>
              <w:spacing w:line="276" w:lineRule="auto"/>
              <w:ind w:left="720"/>
              <w:rPr>
                <w:sz w:val="16"/>
                <w:szCs w:val="16"/>
                <w:lang w:val="en-GB"/>
              </w:rPr>
            </w:pPr>
          </w:p>
        </w:tc>
      </w:tr>
      <w:tr w:rsidR="00392B95" w:rsidRPr="00F32EB9" w14:paraId="3EE0963B" w14:textId="77777777" w:rsidTr="006B03A9">
        <w:trPr>
          <w:cantSplit/>
          <w:trHeight w:val="234"/>
        </w:trPr>
        <w:tc>
          <w:tcPr>
            <w:tcW w:w="1666" w:type="pct"/>
            <w:vMerge w:val="restart"/>
            <w:shd w:val="clear" w:color="auto" w:fill="D0CECE"/>
            <w:vAlign w:val="center"/>
          </w:tcPr>
          <w:p w14:paraId="73637667" w14:textId="72EC800B" w:rsidR="00392B95" w:rsidRPr="00577542" w:rsidRDefault="00392B95" w:rsidP="00392B95">
            <w:pPr>
              <w:spacing w:line="276" w:lineRule="auto"/>
              <w:rPr>
                <w:sz w:val="20"/>
                <w:lang w:val="en-GB"/>
              </w:rPr>
            </w:pPr>
          </w:p>
        </w:tc>
        <w:tc>
          <w:tcPr>
            <w:tcW w:w="3334" w:type="pct"/>
            <w:shd w:val="clear" w:color="auto" w:fill="auto"/>
            <w:vAlign w:val="center"/>
          </w:tcPr>
          <w:p w14:paraId="49C2526A" w14:textId="5C0DE963" w:rsidR="00392B95" w:rsidRPr="00F32EB9" w:rsidRDefault="006C7F75" w:rsidP="00392B95">
            <w:pPr>
              <w:numPr>
                <w:ilvl w:val="0"/>
                <w:numId w:val="10"/>
              </w:num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Head office </w:t>
            </w:r>
          </w:p>
        </w:tc>
      </w:tr>
      <w:tr w:rsidR="00392B95" w:rsidRPr="00F32EB9" w14:paraId="1C12CE54" w14:textId="77777777" w:rsidTr="006B03A9">
        <w:trPr>
          <w:cantSplit/>
          <w:trHeight w:val="250"/>
        </w:trPr>
        <w:tc>
          <w:tcPr>
            <w:tcW w:w="1666" w:type="pct"/>
            <w:vMerge/>
            <w:shd w:val="clear" w:color="auto" w:fill="D0CECE"/>
            <w:vAlign w:val="center"/>
          </w:tcPr>
          <w:p w14:paraId="48F03A96" w14:textId="77777777" w:rsidR="00392B95" w:rsidRDefault="00392B95" w:rsidP="00AF57A4">
            <w:pPr>
              <w:spacing w:line="276" w:lineRule="auto"/>
              <w:rPr>
                <w:sz w:val="20"/>
                <w:lang w:val="en-GB"/>
              </w:rPr>
            </w:pPr>
          </w:p>
        </w:tc>
        <w:tc>
          <w:tcPr>
            <w:tcW w:w="3334" w:type="pct"/>
            <w:shd w:val="clear" w:color="auto" w:fill="auto"/>
            <w:vAlign w:val="center"/>
          </w:tcPr>
          <w:p w14:paraId="43046E93" w14:textId="664963AA" w:rsidR="00392B95" w:rsidRPr="006C7F75" w:rsidRDefault="006C7F75" w:rsidP="00392B95">
            <w:pPr>
              <w:numPr>
                <w:ilvl w:val="0"/>
                <w:numId w:val="10"/>
              </w:numPr>
              <w:spacing w:line="276" w:lineRule="auto"/>
              <w:rPr>
                <w:sz w:val="20"/>
                <w:lang w:val="en-GB"/>
              </w:rPr>
            </w:pPr>
            <w:r w:rsidRPr="006C7F75">
              <w:rPr>
                <w:sz w:val="20"/>
                <w:lang w:val="en-GB"/>
              </w:rPr>
              <w:t>Branch</w:t>
            </w:r>
          </w:p>
        </w:tc>
      </w:tr>
      <w:tr w:rsidR="00392B95" w:rsidRPr="00F32EB9" w14:paraId="625497AE" w14:textId="77777777" w:rsidTr="006B03A9">
        <w:trPr>
          <w:cantSplit/>
          <w:trHeight w:val="244"/>
        </w:trPr>
        <w:tc>
          <w:tcPr>
            <w:tcW w:w="1666" w:type="pct"/>
            <w:vMerge/>
            <w:shd w:val="clear" w:color="auto" w:fill="D0CECE"/>
            <w:vAlign w:val="center"/>
          </w:tcPr>
          <w:p w14:paraId="18822696" w14:textId="77777777" w:rsidR="00392B95" w:rsidRDefault="00392B95" w:rsidP="00AF57A4">
            <w:pPr>
              <w:spacing w:line="276" w:lineRule="auto"/>
              <w:rPr>
                <w:sz w:val="20"/>
                <w:lang w:val="en-GB"/>
              </w:rPr>
            </w:pPr>
          </w:p>
        </w:tc>
        <w:tc>
          <w:tcPr>
            <w:tcW w:w="3334" w:type="pct"/>
            <w:shd w:val="clear" w:color="auto" w:fill="auto"/>
            <w:vAlign w:val="center"/>
          </w:tcPr>
          <w:p w14:paraId="540F1990" w14:textId="77777777" w:rsidR="00392B95" w:rsidRPr="00392B95" w:rsidRDefault="00392B95" w:rsidP="00392B95">
            <w:pPr>
              <w:numPr>
                <w:ilvl w:val="0"/>
                <w:numId w:val="10"/>
              </w:numPr>
              <w:spacing w:line="276" w:lineRule="auto"/>
              <w:rPr>
                <w:sz w:val="16"/>
                <w:szCs w:val="16"/>
                <w:lang w:val="en-GB"/>
              </w:rPr>
            </w:pPr>
          </w:p>
        </w:tc>
      </w:tr>
      <w:tr w:rsidR="00392B95" w:rsidRPr="00F32EB9" w14:paraId="6F2BF8A5" w14:textId="77777777" w:rsidTr="006B03A9">
        <w:trPr>
          <w:cantSplit/>
          <w:trHeight w:val="338"/>
        </w:trPr>
        <w:tc>
          <w:tcPr>
            <w:tcW w:w="1666" w:type="pct"/>
            <w:vMerge/>
            <w:shd w:val="clear" w:color="auto" w:fill="D0CECE"/>
            <w:vAlign w:val="center"/>
          </w:tcPr>
          <w:p w14:paraId="3ED6035A" w14:textId="77777777" w:rsidR="00392B95" w:rsidRDefault="00392B95" w:rsidP="00392B95">
            <w:pPr>
              <w:spacing w:line="276" w:lineRule="auto"/>
              <w:rPr>
                <w:sz w:val="20"/>
                <w:lang w:val="en-GB"/>
              </w:rPr>
            </w:pPr>
          </w:p>
        </w:tc>
        <w:tc>
          <w:tcPr>
            <w:tcW w:w="3334" w:type="pct"/>
            <w:shd w:val="clear" w:color="auto" w:fill="auto"/>
            <w:vAlign w:val="center"/>
          </w:tcPr>
          <w:p w14:paraId="334B69F0" w14:textId="77777777" w:rsidR="00392B95" w:rsidRPr="00392B95" w:rsidRDefault="00392B95" w:rsidP="00392B95">
            <w:pPr>
              <w:numPr>
                <w:ilvl w:val="0"/>
                <w:numId w:val="14"/>
              </w:numPr>
              <w:spacing w:line="276" w:lineRule="auto"/>
              <w:rPr>
                <w:sz w:val="16"/>
                <w:szCs w:val="16"/>
                <w:lang w:val="en-GB"/>
              </w:rPr>
            </w:pPr>
          </w:p>
        </w:tc>
      </w:tr>
      <w:tr w:rsidR="00392B95" w:rsidRPr="00F32EB9" w14:paraId="697558B4" w14:textId="77777777" w:rsidTr="006B03A9">
        <w:trPr>
          <w:cantSplit/>
          <w:trHeight w:val="338"/>
        </w:trPr>
        <w:tc>
          <w:tcPr>
            <w:tcW w:w="1666" w:type="pct"/>
            <w:vMerge/>
            <w:shd w:val="clear" w:color="auto" w:fill="D0CECE"/>
            <w:vAlign w:val="center"/>
          </w:tcPr>
          <w:p w14:paraId="04EED7B1" w14:textId="77777777" w:rsidR="00392B95" w:rsidRDefault="00392B95" w:rsidP="00392B95">
            <w:pPr>
              <w:spacing w:line="276" w:lineRule="auto"/>
              <w:rPr>
                <w:sz w:val="20"/>
                <w:lang w:val="en-GB"/>
              </w:rPr>
            </w:pPr>
          </w:p>
        </w:tc>
        <w:tc>
          <w:tcPr>
            <w:tcW w:w="3334" w:type="pct"/>
            <w:shd w:val="clear" w:color="auto" w:fill="auto"/>
            <w:vAlign w:val="center"/>
          </w:tcPr>
          <w:p w14:paraId="59D55D9E" w14:textId="77777777" w:rsidR="00392B95" w:rsidRPr="00392B95" w:rsidRDefault="00392B95" w:rsidP="00392B95">
            <w:pPr>
              <w:numPr>
                <w:ilvl w:val="0"/>
                <w:numId w:val="14"/>
              </w:numPr>
              <w:spacing w:line="276" w:lineRule="auto"/>
              <w:rPr>
                <w:sz w:val="16"/>
                <w:szCs w:val="16"/>
                <w:lang w:val="en-GB"/>
              </w:rPr>
            </w:pPr>
          </w:p>
        </w:tc>
      </w:tr>
    </w:tbl>
    <w:p w14:paraId="4F888393" w14:textId="77777777" w:rsidR="006C7F75" w:rsidRDefault="00392B95" w:rsidP="00CD2061">
      <w:pPr>
        <w:rPr>
          <w:sz w:val="16"/>
          <w:szCs w:val="18"/>
          <w:lang w:val="en-GB"/>
        </w:rPr>
      </w:pPr>
      <w:r w:rsidRPr="00392B95">
        <w:rPr>
          <w:sz w:val="16"/>
          <w:szCs w:val="18"/>
          <w:lang w:val="en-GB"/>
        </w:rPr>
        <w:t>Add new rows if necessa</w:t>
      </w:r>
      <w:r w:rsidR="006C7F75">
        <w:rPr>
          <w:sz w:val="16"/>
          <w:szCs w:val="18"/>
          <w:lang w:val="en-GB"/>
        </w:rPr>
        <w:t>ry</w:t>
      </w:r>
    </w:p>
    <w:p w14:paraId="03EF378F" w14:textId="11CADEC9" w:rsidR="006C7F75" w:rsidRPr="006C7F75" w:rsidRDefault="006C7F75" w:rsidP="00CD2061">
      <w:pPr>
        <w:rPr>
          <w:sz w:val="16"/>
          <w:szCs w:val="18"/>
          <w:lang w:val="en-GB"/>
        </w:rPr>
      </w:pPr>
    </w:p>
    <w:p w14:paraId="4271B7CC" w14:textId="1FA4DD49" w:rsidR="006C7F75" w:rsidRDefault="006C7F75" w:rsidP="00CD2061">
      <w:pPr>
        <w:rPr>
          <w:rFonts w:ascii="Arial" w:hAnsi="Arial"/>
          <w:sz w:val="16"/>
          <w:szCs w:val="18"/>
          <w:lang w:val="en-GB" w:eastAsia="nl-NL"/>
        </w:rPr>
      </w:pPr>
    </w:p>
    <w:p w14:paraId="45090D6D" w14:textId="77777777" w:rsidR="006B03A9" w:rsidRDefault="006B03A9" w:rsidP="00CD2061">
      <w:pPr>
        <w:rPr>
          <w:rFonts w:ascii="Arial" w:hAnsi="Arial"/>
          <w:sz w:val="16"/>
          <w:szCs w:val="18"/>
          <w:lang w:val="en-GB" w:eastAsia="nl-NL"/>
        </w:rPr>
      </w:pPr>
    </w:p>
    <w:p w14:paraId="54F0D717" w14:textId="39FF013E" w:rsidR="006B03A9" w:rsidRPr="00A06089" w:rsidRDefault="006B03A9" w:rsidP="00A06089">
      <w:pPr>
        <w:shd w:val="clear" w:color="auto" w:fill="1F3864"/>
        <w:jc w:val="center"/>
        <w:rPr>
          <w:rFonts w:ascii="Calibri" w:hAnsi="Calibri" w:cs="Calibri"/>
          <w:b/>
          <w:sz w:val="22"/>
          <w:szCs w:val="22"/>
        </w:rPr>
      </w:pPr>
      <w:r w:rsidRPr="00A06089">
        <w:rPr>
          <w:rFonts w:ascii="Calibri" w:hAnsi="Calibri" w:cs="Calibri"/>
          <w:b/>
          <w:sz w:val="22"/>
          <w:szCs w:val="22"/>
        </w:rPr>
        <w:t>PART 2 – Activity Scope</w:t>
      </w:r>
    </w:p>
    <w:p w14:paraId="5ED97ECE" w14:textId="77777777" w:rsidR="006B03A9" w:rsidRDefault="006B03A9" w:rsidP="00CD2061">
      <w:pPr>
        <w:rPr>
          <w:b/>
          <w:szCs w:val="24"/>
        </w:rPr>
      </w:pPr>
    </w:p>
    <w:p w14:paraId="71F2335C" w14:textId="33E04B6E" w:rsidR="006B03A9" w:rsidRPr="00F42C63" w:rsidRDefault="00893F7A" w:rsidP="00CD2061">
      <w:pPr>
        <w:rPr>
          <w:b/>
          <w:sz w:val="28"/>
          <w:szCs w:val="28"/>
        </w:rPr>
      </w:pPr>
      <w:r w:rsidRPr="00704597">
        <w:rPr>
          <w:b/>
          <w:sz w:val="28"/>
          <w:szCs w:val="28"/>
          <w:u w:val="single"/>
        </w:rPr>
        <w:t>Halal Conformity Assessment Bod</w:t>
      </w:r>
      <w:r w:rsidR="0065123F">
        <w:rPr>
          <w:b/>
          <w:sz w:val="28"/>
          <w:szCs w:val="28"/>
          <w:u w:val="single"/>
        </w:rPr>
        <w:t>ies</w:t>
      </w:r>
      <w:r w:rsidR="00704597">
        <w:rPr>
          <w:b/>
          <w:sz w:val="28"/>
          <w:szCs w:val="28"/>
        </w:rPr>
        <w:t>:</w:t>
      </w:r>
    </w:p>
    <w:p w14:paraId="54A7507E" w14:textId="77777777" w:rsidR="006B03A9" w:rsidRDefault="006B03A9" w:rsidP="00CD2061">
      <w:pPr>
        <w:rPr>
          <w:rFonts w:ascii="Arial" w:hAnsi="Arial" w:cs="Arial"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2250"/>
        <w:gridCol w:w="2250"/>
        <w:gridCol w:w="2265"/>
      </w:tblGrid>
      <w:tr w:rsidR="00A06089" w:rsidRPr="00A06089" w14:paraId="24AABC4D" w14:textId="77777777" w:rsidTr="00A06089">
        <w:tc>
          <w:tcPr>
            <w:tcW w:w="2310" w:type="dxa"/>
            <w:shd w:val="clear" w:color="auto" w:fill="1F3864"/>
          </w:tcPr>
          <w:p w14:paraId="15C34A70" w14:textId="47A49C95" w:rsidR="006B03A9" w:rsidRPr="00A06089" w:rsidRDefault="00893F7A" w:rsidP="00A06089">
            <w:pPr>
              <w:spacing w:line="276" w:lineRule="auto"/>
              <w:rPr>
                <w:b/>
                <w:bCs/>
                <w:color w:val="FFFFFF"/>
                <w:sz w:val="20"/>
                <w:lang w:val="en-GB"/>
              </w:rPr>
            </w:pPr>
            <w:r>
              <w:rPr>
                <w:b/>
                <w:bCs/>
                <w:color w:val="FFFFFF"/>
                <w:sz w:val="20"/>
                <w:lang w:val="en-GB"/>
              </w:rPr>
              <w:t>Category Codes</w:t>
            </w:r>
          </w:p>
        </w:tc>
        <w:tc>
          <w:tcPr>
            <w:tcW w:w="2310" w:type="dxa"/>
            <w:shd w:val="clear" w:color="auto" w:fill="1F3864"/>
          </w:tcPr>
          <w:p w14:paraId="000B7A57" w14:textId="2D73BD07" w:rsidR="006B03A9" w:rsidRPr="00A06089" w:rsidRDefault="00893F7A" w:rsidP="00A06089">
            <w:pPr>
              <w:spacing w:line="276" w:lineRule="auto"/>
              <w:rPr>
                <w:b/>
                <w:bCs/>
                <w:color w:val="FFFFFF"/>
                <w:sz w:val="20"/>
                <w:lang w:val="en-GB"/>
              </w:rPr>
            </w:pPr>
            <w:r>
              <w:rPr>
                <w:b/>
                <w:bCs/>
                <w:color w:val="FFFFFF"/>
                <w:sz w:val="20"/>
                <w:lang w:val="en-GB"/>
              </w:rPr>
              <w:t>Category</w:t>
            </w:r>
          </w:p>
        </w:tc>
        <w:tc>
          <w:tcPr>
            <w:tcW w:w="2311" w:type="dxa"/>
            <w:shd w:val="clear" w:color="auto" w:fill="1F3864"/>
          </w:tcPr>
          <w:p w14:paraId="2AD1BA16" w14:textId="79460033" w:rsidR="00893F7A" w:rsidRDefault="00893F7A" w:rsidP="00A06089">
            <w:pPr>
              <w:spacing w:line="276" w:lineRule="auto"/>
              <w:rPr>
                <w:b/>
                <w:bCs/>
                <w:color w:val="FFFFFF"/>
                <w:sz w:val="20"/>
                <w:lang w:val="en-GB"/>
              </w:rPr>
            </w:pPr>
            <w:r>
              <w:rPr>
                <w:b/>
                <w:bCs/>
                <w:color w:val="FFFFFF"/>
                <w:sz w:val="20"/>
                <w:lang w:val="en-GB"/>
              </w:rPr>
              <w:t>Product / Sectors</w:t>
            </w:r>
          </w:p>
          <w:p w14:paraId="5361124D" w14:textId="2D30A0F8" w:rsidR="006B03A9" w:rsidRPr="00A06089" w:rsidRDefault="00893F7A" w:rsidP="00A06089">
            <w:pPr>
              <w:spacing w:line="276" w:lineRule="auto"/>
              <w:rPr>
                <w:b/>
                <w:bCs/>
                <w:color w:val="FFFFFF"/>
                <w:sz w:val="20"/>
                <w:lang w:val="en-GB"/>
              </w:rPr>
            </w:pPr>
            <w:r>
              <w:rPr>
                <w:b/>
                <w:bCs/>
                <w:color w:val="FFFFFF"/>
                <w:sz w:val="20"/>
                <w:lang w:val="en-GB"/>
              </w:rPr>
              <w:t xml:space="preserve">Products Group </w:t>
            </w:r>
          </w:p>
        </w:tc>
        <w:tc>
          <w:tcPr>
            <w:tcW w:w="2311" w:type="dxa"/>
            <w:shd w:val="clear" w:color="auto" w:fill="1F3864"/>
          </w:tcPr>
          <w:p w14:paraId="5B19A87B" w14:textId="77777777" w:rsidR="006B03A9" w:rsidRDefault="00893F7A" w:rsidP="00A06089">
            <w:pPr>
              <w:spacing w:line="276" w:lineRule="auto"/>
              <w:rPr>
                <w:b/>
                <w:bCs/>
                <w:color w:val="FFFFFF"/>
                <w:sz w:val="20"/>
                <w:lang w:val="en-GB"/>
              </w:rPr>
            </w:pPr>
            <w:r>
              <w:rPr>
                <w:b/>
                <w:bCs/>
                <w:color w:val="FFFFFF"/>
                <w:sz w:val="20"/>
                <w:lang w:val="en-GB"/>
              </w:rPr>
              <w:t>Products Specification /</w:t>
            </w:r>
          </w:p>
          <w:p w14:paraId="4E0804BE" w14:textId="2B064D91" w:rsidR="00893F7A" w:rsidRPr="00A06089" w:rsidRDefault="00893F7A" w:rsidP="00A06089">
            <w:pPr>
              <w:spacing w:line="276" w:lineRule="auto"/>
              <w:rPr>
                <w:b/>
                <w:bCs/>
                <w:color w:val="FFFFFF"/>
                <w:sz w:val="20"/>
                <w:lang w:val="en-GB"/>
              </w:rPr>
            </w:pPr>
            <w:r>
              <w:rPr>
                <w:b/>
                <w:bCs/>
                <w:color w:val="FFFFFF"/>
                <w:sz w:val="20"/>
                <w:lang w:val="en-GB"/>
              </w:rPr>
              <w:t xml:space="preserve">          Standards</w:t>
            </w:r>
          </w:p>
        </w:tc>
      </w:tr>
      <w:tr w:rsidR="00A06089" w:rsidRPr="00A06089" w14:paraId="3AF7261D" w14:textId="77777777" w:rsidTr="00A06089">
        <w:tc>
          <w:tcPr>
            <w:tcW w:w="2310" w:type="dxa"/>
            <w:shd w:val="clear" w:color="auto" w:fill="auto"/>
          </w:tcPr>
          <w:p w14:paraId="64EFF9C8" w14:textId="77777777" w:rsidR="006B03A9" w:rsidRPr="00A06089" w:rsidRDefault="006B03A9" w:rsidP="009B4BD9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310" w:type="dxa"/>
            <w:shd w:val="clear" w:color="auto" w:fill="auto"/>
          </w:tcPr>
          <w:p w14:paraId="654E5E0C" w14:textId="77777777" w:rsidR="006B03A9" w:rsidRPr="00A06089" w:rsidRDefault="006B03A9" w:rsidP="009B4BD9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311" w:type="dxa"/>
            <w:shd w:val="clear" w:color="auto" w:fill="auto"/>
          </w:tcPr>
          <w:p w14:paraId="0A7ADDE3" w14:textId="77777777" w:rsidR="006B03A9" w:rsidRPr="00A06089" w:rsidRDefault="006B03A9" w:rsidP="009B4BD9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311" w:type="dxa"/>
            <w:shd w:val="clear" w:color="auto" w:fill="auto"/>
          </w:tcPr>
          <w:p w14:paraId="269EF3AE" w14:textId="77777777" w:rsidR="006B03A9" w:rsidRPr="00A06089" w:rsidRDefault="006B03A9" w:rsidP="009B4BD9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A06089" w:rsidRPr="00A06089" w14:paraId="5D56E698" w14:textId="77777777" w:rsidTr="00A06089">
        <w:tc>
          <w:tcPr>
            <w:tcW w:w="2310" w:type="dxa"/>
            <w:shd w:val="clear" w:color="auto" w:fill="auto"/>
          </w:tcPr>
          <w:p w14:paraId="11FA1472" w14:textId="77777777" w:rsidR="006B03A9" w:rsidRPr="00A06089" w:rsidRDefault="006B03A9" w:rsidP="009B4BD9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310" w:type="dxa"/>
            <w:shd w:val="clear" w:color="auto" w:fill="auto"/>
          </w:tcPr>
          <w:p w14:paraId="41EF10C9" w14:textId="77777777" w:rsidR="006B03A9" w:rsidRPr="00A06089" w:rsidRDefault="006B03A9" w:rsidP="009B4BD9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311" w:type="dxa"/>
            <w:shd w:val="clear" w:color="auto" w:fill="auto"/>
          </w:tcPr>
          <w:p w14:paraId="0B63D1C7" w14:textId="77777777" w:rsidR="006B03A9" w:rsidRPr="00A06089" w:rsidRDefault="006B03A9" w:rsidP="009B4BD9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311" w:type="dxa"/>
            <w:shd w:val="clear" w:color="auto" w:fill="auto"/>
          </w:tcPr>
          <w:p w14:paraId="0F738235" w14:textId="77777777" w:rsidR="006B03A9" w:rsidRPr="00A06089" w:rsidRDefault="006B03A9" w:rsidP="009B4BD9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A06089" w:rsidRPr="00A06089" w14:paraId="4C37FBE7" w14:textId="77777777" w:rsidTr="00A06089">
        <w:tc>
          <w:tcPr>
            <w:tcW w:w="2310" w:type="dxa"/>
            <w:shd w:val="clear" w:color="auto" w:fill="auto"/>
          </w:tcPr>
          <w:p w14:paraId="2264ED4E" w14:textId="77777777" w:rsidR="006B03A9" w:rsidRPr="00A06089" w:rsidRDefault="006B03A9" w:rsidP="009B4BD9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310" w:type="dxa"/>
            <w:shd w:val="clear" w:color="auto" w:fill="auto"/>
          </w:tcPr>
          <w:p w14:paraId="14F088BA" w14:textId="77777777" w:rsidR="006B03A9" w:rsidRPr="00A06089" w:rsidRDefault="006B03A9" w:rsidP="009B4BD9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311" w:type="dxa"/>
            <w:shd w:val="clear" w:color="auto" w:fill="auto"/>
          </w:tcPr>
          <w:p w14:paraId="6ABA14AB" w14:textId="77777777" w:rsidR="006B03A9" w:rsidRPr="00A06089" w:rsidRDefault="006B03A9" w:rsidP="009B4BD9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311" w:type="dxa"/>
            <w:shd w:val="clear" w:color="auto" w:fill="auto"/>
          </w:tcPr>
          <w:p w14:paraId="7FB7E0CC" w14:textId="77777777" w:rsidR="006B03A9" w:rsidRPr="00A06089" w:rsidRDefault="006B03A9" w:rsidP="009B4BD9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A06089" w:rsidRPr="00A06089" w14:paraId="616E4B09" w14:textId="77777777" w:rsidTr="00A06089">
        <w:tc>
          <w:tcPr>
            <w:tcW w:w="2310" w:type="dxa"/>
            <w:shd w:val="clear" w:color="auto" w:fill="auto"/>
          </w:tcPr>
          <w:p w14:paraId="3F3F3455" w14:textId="77777777" w:rsidR="006B03A9" w:rsidRPr="00A06089" w:rsidRDefault="006B03A9" w:rsidP="009B4BD9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310" w:type="dxa"/>
            <w:shd w:val="clear" w:color="auto" w:fill="auto"/>
          </w:tcPr>
          <w:p w14:paraId="76C7729F" w14:textId="77777777" w:rsidR="006B03A9" w:rsidRPr="00A06089" w:rsidRDefault="006B03A9" w:rsidP="009B4BD9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311" w:type="dxa"/>
            <w:shd w:val="clear" w:color="auto" w:fill="auto"/>
          </w:tcPr>
          <w:p w14:paraId="5C85447B" w14:textId="77777777" w:rsidR="006B03A9" w:rsidRPr="00A06089" w:rsidRDefault="006B03A9" w:rsidP="009B4BD9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311" w:type="dxa"/>
            <w:shd w:val="clear" w:color="auto" w:fill="auto"/>
          </w:tcPr>
          <w:p w14:paraId="7FA1134C" w14:textId="77777777" w:rsidR="006B03A9" w:rsidRPr="00A06089" w:rsidRDefault="006B03A9" w:rsidP="009B4BD9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A06089" w:rsidRPr="00A06089" w14:paraId="4507D03E" w14:textId="77777777" w:rsidTr="00A06089">
        <w:tc>
          <w:tcPr>
            <w:tcW w:w="2310" w:type="dxa"/>
            <w:shd w:val="clear" w:color="auto" w:fill="auto"/>
          </w:tcPr>
          <w:p w14:paraId="1F3F4EE6" w14:textId="77777777" w:rsidR="006B03A9" w:rsidRPr="00A06089" w:rsidRDefault="006B03A9" w:rsidP="009B4BD9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310" w:type="dxa"/>
            <w:shd w:val="clear" w:color="auto" w:fill="auto"/>
          </w:tcPr>
          <w:p w14:paraId="5AC286B9" w14:textId="77777777" w:rsidR="006B03A9" w:rsidRPr="00A06089" w:rsidRDefault="006B03A9" w:rsidP="009B4BD9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311" w:type="dxa"/>
            <w:shd w:val="clear" w:color="auto" w:fill="auto"/>
          </w:tcPr>
          <w:p w14:paraId="73B757BF" w14:textId="77777777" w:rsidR="006B03A9" w:rsidRPr="00A06089" w:rsidRDefault="006B03A9" w:rsidP="009B4BD9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311" w:type="dxa"/>
            <w:shd w:val="clear" w:color="auto" w:fill="auto"/>
          </w:tcPr>
          <w:p w14:paraId="5BAE33D8" w14:textId="77777777" w:rsidR="006B03A9" w:rsidRPr="00A06089" w:rsidRDefault="006B03A9" w:rsidP="009B4BD9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14:paraId="5DA82C30" w14:textId="77777777" w:rsidR="006C7F75" w:rsidRPr="00CD2061" w:rsidRDefault="006C7F75" w:rsidP="00CD2061">
      <w:pPr>
        <w:rPr>
          <w:rFonts w:ascii="Arial" w:hAnsi="Arial"/>
          <w:sz w:val="16"/>
          <w:szCs w:val="18"/>
          <w:lang w:val="en-GB" w:eastAsia="nl-NL"/>
        </w:rPr>
      </w:pPr>
    </w:p>
    <w:p w14:paraId="0E66A29A" w14:textId="77777777" w:rsidR="007D2168" w:rsidRDefault="007D2168" w:rsidP="00D74C8E">
      <w:pPr>
        <w:rPr>
          <w:rFonts w:ascii="Calibri" w:hAnsi="Calibri" w:cs="Calibri"/>
          <w:sz w:val="22"/>
          <w:szCs w:val="22"/>
        </w:rPr>
      </w:pPr>
    </w:p>
    <w:p w14:paraId="6E43D760" w14:textId="021EF111" w:rsidR="00D74C8E" w:rsidRPr="00E626C8" w:rsidRDefault="007D2168" w:rsidP="00D74C8E">
      <w:pPr>
        <w:rPr>
          <w:b/>
          <w:bCs/>
          <w:sz w:val="28"/>
          <w:szCs w:val="28"/>
          <w:u w:val="single"/>
        </w:rPr>
      </w:pPr>
      <w:r w:rsidRPr="00E626C8">
        <w:rPr>
          <w:b/>
          <w:bCs/>
          <w:sz w:val="28"/>
          <w:szCs w:val="28"/>
          <w:u w:val="single"/>
        </w:rPr>
        <w:t>Guidance table for specify the accreditation</w:t>
      </w:r>
      <w:r w:rsidR="00CE3A5D" w:rsidRPr="00E626C8">
        <w:rPr>
          <w:b/>
          <w:bCs/>
          <w:sz w:val="28"/>
          <w:szCs w:val="28"/>
          <w:u w:val="single"/>
        </w:rPr>
        <w:t>:</w:t>
      </w:r>
    </w:p>
    <w:p w14:paraId="381F7683" w14:textId="3C3C1CD1" w:rsidR="00893F7A" w:rsidRDefault="00893F7A" w:rsidP="00D74C8E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2"/>
        <w:gridCol w:w="3015"/>
        <w:gridCol w:w="3009"/>
      </w:tblGrid>
      <w:tr w:rsidR="00095795" w14:paraId="3F43545C" w14:textId="77777777" w:rsidTr="00095795">
        <w:tc>
          <w:tcPr>
            <w:tcW w:w="3080" w:type="dxa"/>
          </w:tcPr>
          <w:p w14:paraId="738E1F7A" w14:textId="1C6F287E" w:rsidR="00095795" w:rsidRPr="009F0693" w:rsidRDefault="00095795" w:rsidP="009F069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693">
              <w:rPr>
                <w:rFonts w:ascii="Calibri" w:hAnsi="Calibri" w:cs="Calibri"/>
                <w:b/>
                <w:bCs/>
                <w:sz w:val="22"/>
                <w:szCs w:val="22"/>
              </w:rPr>
              <w:t>Category Codes (Select the required Code)</w:t>
            </w:r>
          </w:p>
        </w:tc>
        <w:tc>
          <w:tcPr>
            <w:tcW w:w="3081" w:type="dxa"/>
          </w:tcPr>
          <w:p w14:paraId="2E5A8515" w14:textId="51336BD8" w:rsidR="00095795" w:rsidRPr="009F0693" w:rsidRDefault="00095795" w:rsidP="009F069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693">
              <w:rPr>
                <w:rFonts w:ascii="Calibri" w:hAnsi="Calibri" w:cs="Calibri"/>
                <w:b/>
                <w:bCs/>
                <w:sz w:val="22"/>
                <w:szCs w:val="22"/>
              </w:rPr>
              <w:t>Categories</w:t>
            </w:r>
          </w:p>
        </w:tc>
        <w:tc>
          <w:tcPr>
            <w:tcW w:w="3081" w:type="dxa"/>
          </w:tcPr>
          <w:p w14:paraId="61B0308C" w14:textId="1D3F4BD4" w:rsidR="00095795" w:rsidRPr="009F0693" w:rsidRDefault="00095795" w:rsidP="009F069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693">
              <w:rPr>
                <w:rFonts w:ascii="Calibri" w:hAnsi="Calibri" w:cs="Calibri"/>
                <w:b/>
                <w:bCs/>
                <w:sz w:val="22"/>
                <w:szCs w:val="22"/>
              </w:rPr>
              <w:t>Type of Product</w:t>
            </w:r>
          </w:p>
        </w:tc>
      </w:tr>
      <w:tr w:rsidR="00095795" w14:paraId="78133E07" w14:textId="77777777" w:rsidTr="00095795">
        <w:tc>
          <w:tcPr>
            <w:tcW w:w="3080" w:type="dxa"/>
          </w:tcPr>
          <w:p w14:paraId="15081DAC" w14:textId="434544CC" w:rsidR="00095795" w:rsidRDefault="009F0693" w:rsidP="009F06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3081" w:type="dxa"/>
          </w:tcPr>
          <w:p w14:paraId="73671790" w14:textId="664DF6AD" w:rsidR="00095795" w:rsidRDefault="009F0693" w:rsidP="00D74C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Farming 1 (Animals)</w:t>
            </w:r>
          </w:p>
        </w:tc>
        <w:tc>
          <w:tcPr>
            <w:tcW w:w="3081" w:type="dxa"/>
          </w:tcPr>
          <w:p w14:paraId="0E3533FD" w14:textId="7A1A68D8" w:rsidR="009F0693" w:rsidRPr="009F0693" w:rsidRDefault="009F0693" w:rsidP="009F0693">
            <w:pPr>
              <w:rPr>
                <w:rFonts w:ascii="Calibri" w:hAnsi="Calibri" w:cs="Calibri"/>
                <w:sz w:val="22"/>
                <w:szCs w:val="22"/>
              </w:rPr>
            </w:pPr>
            <w:r w:rsidRPr="009F0693">
              <w:rPr>
                <w:rFonts w:ascii="Calibri" w:hAnsi="Calibri" w:cs="Calibri"/>
                <w:sz w:val="22"/>
                <w:szCs w:val="22"/>
              </w:rPr>
              <w:t xml:space="preserve">Raising animals used for meat production milk production </w:t>
            </w:r>
          </w:p>
          <w:p w14:paraId="54FFE579" w14:textId="136EEBFB" w:rsidR="00095795" w:rsidRDefault="009F0693" w:rsidP="009F0693">
            <w:pPr>
              <w:rPr>
                <w:rFonts w:ascii="Calibri" w:hAnsi="Calibri" w:cs="Calibri"/>
                <w:sz w:val="22"/>
                <w:szCs w:val="22"/>
              </w:rPr>
            </w:pPr>
            <w:r w:rsidRPr="009F0693">
              <w:rPr>
                <w:rFonts w:ascii="Calibri" w:hAnsi="Calibri" w:cs="Calibri"/>
                <w:sz w:val="22"/>
                <w:szCs w:val="22"/>
              </w:rPr>
              <w:t>Farming of Animals for Meat/ Milk Growing, keeping, trapping, and hunting (slaughtering at point of hunting)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9F0693">
              <w:rPr>
                <w:rFonts w:ascii="Calibri" w:hAnsi="Calibri" w:cs="Calibri"/>
                <w:sz w:val="22"/>
                <w:szCs w:val="22"/>
              </w:rPr>
              <w:t>Associated packaging and storage</w:t>
            </w:r>
          </w:p>
        </w:tc>
      </w:tr>
      <w:tr w:rsidR="00095795" w14:paraId="7303741C" w14:textId="77777777" w:rsidTr="00095795">
        <w:tc>
          <w:tcPr>
            <w:tcW w:w="3080" w:type="dxa"/>
          </w:tcPr>
          <w:p w14:paraId="153F820A" w14:textId="0DDEDBD3" w:rsidR="00095795" w:rsidRDefault="009F0693" w:rsidP="009F06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3081" w:type="dxa"/>
          </w:tcPr>
          <w:p w14:paraId="406C77E6" w14:textId="493994A6" w:rsidR="00095795" w:rsidRDefault="009F0693" w:rsidP="00D74C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Farming 2 (Plants)</w:t>
            </w:r>
          </w:p>
        </w:tc>
        <w:tc>
          <w:tcPr>
            <w:tcW w:w="3081" w:type="dxa"/>
          </w:tcPr>
          <w:p w14:paraId="1C408A39" w14:textId="44161A5A" w:rsidR="00095795" w:rsidRDefault="009F0693" w:rsidP="00D74C8E">
            <w:pPr>
              <w:rPr>
                <w:rFonts w:ascii="Calibri" w:hAnsi="Calibri" w:cs="Calibri"/>
                <w:sz w:val="22"/>
                <w:szCs w:val="22"/>
              </w:rPr>
            </w:pPr>
            <w:r w:rsidRPr="009F0693">
              <w:rPr>
                <w:rFonts w:ascii="Calibri" w:hAnsi="Calibri" w:cs="Calibri"/>
                <w:sz w:val="22"/>
                <w:szCs w:val="22"/>
              </w:rPr>
              <w:t>Fruits and vegetable, grains, spices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F0693">
              <w:rPr>
                <w:rFonts w:ascii="Calibri" w:hAnsi="Calibri" w:cs="Calibri"/>
                <w:sz w:val="22"/>
                <w:szCs w:val="22"/>
              </w:rPr>
              <w:t>and horticultural products</w:t>
            </w:r>
          </w:p>
        </w:tc>
      </w:tr>
      <w:tr w:rsidR="00095795" w14:paraId="4A488639" w14:textId="77777777" w:rsidTr="00095795">
        <w:tc>
          <w:tcPr>
            <w:tcW w:w="3080" w:type="dxa"/>
          </w:tcPr>
          <w:p w14:paraId="668A5A58" w14:textId="6658E0FF" w:rsidR="00095795" w:rsidRDefault="009F0693" w:rsidP="009F06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C</w:t>
            </w:r>
          </w:p>
        </w:tc>
        <w:tc>
          <w:tcPr>
            <w:tcW w:w="3081" w:type="dxa"/>
          </w:tcPr>
          <w:p w14:paraId="64B8CBB1" w14:textId="6F3E914A" w:rsidR="00095795" w:rsidRDefault="009F0693" w:rsidP="00D74C8E">
            <w:pPr>
              <w:rPr>
                <w:rFonts w:ascii="Calibri" w:hAnsi="Calibri" w:cs="Calibri"/>
                <w:sz w:val="22"/>
                <w:szCs w:val="22"/>
              </w:rPr>
            </w:pPr>
            <w:r w:rsidRPr="009F0693">
              <w:rPr>
                <w:rFonts w:ascii="Calibri" w:hAnsi="Calibri" w:cs="Calibri"/>
                <w:sz w:val="22"/>
                <w:szCs w:val="22"/>
              </w:rPr>
              <w:t>Processing 1 (Perishable animal products) including all activities after animal farming</w:t>
            </w:r>
          </w:p>
        </w:tc>
        <w:tc>
          <w:tcPr>
            <w:tcW w:w="3081" w:type="dxa"/>
          </w:tcPr>
          <w:p w14:paraId="76EE8B2D" w14:textId="77777777" w:rsidR="009F0693" w:rsidRPr="009F0693" w:rsidRDefault="009F0693" w:rsidP="009F0693">
            <w:pPr>
              <w:rPr>
                <w:rFonts w:ascii="Calibri" w:hAnsi="Calibri" w:cs="Calibri"/>
                <w:sz w:val="22"/>
                <w:szCs w:val="22"/>
              </w:rPr>
            </w:pPr>
            <w:r w:rsidRPr="009F0693">
              <w:rPr>
                <w:rFonts w:ascii="Calibri" w:hAnsi="Calibri" w:cs="Calibri"/>
                <w:sz w:val="22"/>
                <w:szCs w:val="22"/>
              </w:rPr>
              <w:t xml:space="preserve">Halal Slaughtering </w:t>
            </w:r>
          </w:p>
          <w:p w14:paraId="385E2713" w14:textId="77777777" w:rsidR="009F0693" w:rsidRPr="009F0693" w:rsidRDefault="009F0693" w:rsidP="009F0693">
            <w:pPr>
              <w:rPr>
                <w:rFonts w:ascii="Calibri" w:hAnsi="Calibri" w:cs="Calibri"/>
                <w:sz w:val="22"/>
                <w:szCs w:val="22"/>
              </w:rPr>
            </w:pPr>
            <w:r w:rsidRPr="009F0693">
              <w:rPr>
                <w:rFonts w:ascii="Calibri" w:hAnsi="Calibri" w:cs="Calibri"/>
                <w:sz w:val="22"/>
                <w:szCs w:val="22"/>
              </w:rPr>
              <w:t xml:space="preserve">Processed animal products </w:t>
            </w:r>
          </w:p>
          <w:p w14:paraId="206B2A75" w14:textId="0F0DC2C5" w:rsidR="00095795" w:rsidRDefault="009F0693" w:rsidP="009F0693">
            <w:pPr>
              <w:rPr>
                <w:rFonts w:ascii="Calibri" w:hAnsi="Calibri" w:cs="Calibri"/>
                <w:sz w:val="22"/>
                <w:szCs w:val="22"/>
              </w:rPr>
            </w:pPr>
            <w:r w:rsidRPr="009F0693">
              <w:rPr>
                <w:rFonts w:ascii="Calibri" w:hAnsi="Calibri" w:cs="Calibri"/>
                <w:sz w:val="22"/>
                <w:szCs w:val="22"/>
              </w:rPr>
              <w:t>Meat based processed food</w:t>
            </w:r>
          </w:p>
        </w:tc>
      </w:tr>
      <w:tr w:rsidR="00095795" w14:paraId="0E2FB05C" w14:textId="77777777" w:rsidTr="00095795">
        <w:tc>
          <w:tcPr>
            <w:tcW w:w="3080" w:type="dxa"/>
          </w:tcPr>
          <w:p w14:paraId="5B5209A1" w14:textId="01BC0B34" w:rsidR="00095795" w:rsidRDefault="009F0693" w:rsidP="009F06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3081" w:type="dxa"/>
          </w:tcPr>
          <w:p w14:paraId="04F9E468" w14:textId="77777777" w:rsidR="009F0693" w:rsidRPr="009F0693" w:rsidRDefault="009F0693" w:rsidP="009F0693">
            <w:pPr>
              <w:rPr>
                <w:rFonts w:ascii="Calibri" w:hAnsi="Calibri" w:cs="Calibri"/>
                <w:sz w:val="22"/>
                <w:szCs w:val="22"/>
              </w:rPr>
            </w:pPr>
            <w:r w:rsidRPr="009F0693">
              <w:rPr>
                <w:rFonts w:ascii="Calibri" w:hAnsi="Calibri" w:cs="Calibri"/>
                <w:sz w:val="22"/>
                <w:szCs w:val="22"/>
              </w:rPr>
              <w:t xml:space="preserve">Processing 2 (Perishable vegetal products) </w:t>
            </w:r>
          </w:p>
          <w:p w14:paraId="754845EB" w14:textId="77777777" w:rsidR="00095795" w:rsidRDefault="00095795" w:rsidP="009F06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1" w:type="dxa"/>
          </w:tcPr>
          <w:p w14:paraId="2BB93B53" w14:textId="77777777" w:rsidR="00095795" w:rsidRDefault="009F0693" w:rsidP="00D74C8E">
            <w:pPr>
              <w:rPr>
                <w:rFonts w:ascii="Calibri" w:hAnsi="Calibri" w:cs="Calibri"/>
                <w:sz w:val="22"/>
                <w:szCs w:val="22"/>
              </w:rPr>
            </w:pPr>
            <w:r w:rsidRPr="009F0693">
              <w:rPr>
                <w:rFonts w:ascii="Calibri" w:hAnsi="Calibri" w:cs="Calibri"/>
                <w:sz w:val="22"/>
                <w:szCs w:val="22"/>
              </w:rPr>
              <w:t>Canned products, biscuits, snacks, oil, beverages, pasta, flour</w:t>
            </w:r>
          </w:p>
          <w:p w14:paraId="70AF3FCE" w14:textId="4B8AED2A" w:rsidR="009F0693" w:rsidRDefault="009F0693" w:rsidP="00D74C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5795" w14:paraId="09A983FC" w14:textId="77777777" w:rsidTr="00095795">
        <w:tc>
          <w:tcPr>
            <w:tcW w:w="3080" w:type="dxa"/>
          </w:tcPr>
          <w:p w14:paraId="568D69E6" w14:textId="287D26D1" w:rsidR="00095795" w:rsidRDefault="009F0693" w:rsidP="009F06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3081" w:type="dxa"/>
          </w:tcPr>
          <w:p w14:paraId="0A248A67" w14:textId="0815E8A6" w:rsidR="00095795" w:rsidRDefault="009F0693" w:rsidP="009F0693">
            <w:pPr>
              <w:tabs>
                <w:tab w:val="left" w:pos="2055"/>
              </w:tabs>
              <w:rPr>
                <w:rFonts w:ascii="Calibri" w:hAnsi="Calibri" w:cs="Calibri"/>
                <w:sz w:val="22"/>
                <w:szCs w:val="22"/>
              </w:rPr>
            </w:pPr>
            <w:r w:rsidRPr="009F0693">
              <w:rPr>
                <w:rFonts w:ascii="Calibri" w:hAnsi="Calibri" w:cs="Calibri"/>
                <w:sz w:val="22"/>
                <w:szCs w:val="22"/>
              </w:rPr>
              <w:t>Processing 3 (Products with long shelf life at ambient temperature)</w:t>
            </w:r>
          </w:p>
        </w:tc>
        <w:tc>
          <w:tcPr>
            <w:tcW w:w="3081" w:type="dxa"/>
          </w:tcPr>
          <w:p w14:paraId="36DE4FD6" w14:textId="3457173A" w:rsidR="00095795" w:rsidRDefault="009F0693" w:rsidP="00D74C8E">
            <w:pPr>
              <w:rPr>
                <w:rFonts w:ascii="Calibri" w:hAnsi="Calibri" w:cs="Calibri"/>
                <w:sz w:val="22"/>
                <w:szCs w:val="22"/>
              </w:rPr>
            </w:pPr>
            <w:r w:rsidRPr="009F0693">
              <w:rPr>
                <w:rFonts w:ascii="Calibri" w:hAnsi="Calibri" w:cs="Calibri"/>
                <w:sz w:val="22"/>
                <w:szCs w:val="22"/>
              </w:rPr>
              <w:t>Processed vegetables products Examples: Fresh fruits and fresh juices; preserved fruits; fresh vegetables; preserved vegetables</w:t>
            </w:r>
          </w:p>
        </w:tc>
      </w:tr>
      <w:tr w:rsidR="00095795" w14:paraId="26B2116D" w14:textId="77777777" w:rsidTr="00095795">
        <w:tc>
          <w:tcPr>
            <w:tcW w:w="3080" w:type="dxa"/>
          </w:tcPr>
          <w:p w14:paraId="473919B6" w14:textId="0C22D6DA" w:rsidR="00095795" w:rsidRDefault="009F0693" w:rsidP="009F06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</w:t>
            </w:r>
          </w:p>
        </w:tc>
        <w:tc>
          <w:tcPr>
            <w:tcW w:w="3081" w:type="dxa"/>
          </w:tcPr>
          <w:p w14:paraId="749C39AC" w14:textId="4DCF8409" w:rsidR="00095795" w:rsidRDefault="009F0693" w:rsidP="00D74C8E">
            <w:pPr>
              <w:rPr>
                <w:rFonts w:ascii="Calibri" w:hAnsi="Calibri" w:cs="Calibri"/>
                <w:sz w:val="22"/>
                <w:szCs w:val="22"/>
              </w:rPr>
            </w:pPr>
            <w:r w:rsidRPr="009F0693">
              <w:rPr>
                <w:rFonts w:ascii="Calibri" w:hAnsi="Calibri" w:cs="Calibri"/>
                <w:sz w:val="22"/>
                <w:szCs w:val="22"/>
              </w:rPr>
              <w:t>Feed production</w:t>
            </w:r>
          </w:p>
        </w:tc>
        <w:tc>
          <w:tcPr>
            <w:tcW w:w="3081" w:type="dxa"/>
          </w:tcPr>
          <w:p w14:paraId="285D8488" w14:textId="41836E15" w:rsidR="00095795" w:rsidRDefault="009F0693" w:rsidP="00D74C8E">
            <w:pPr>
              <w:rPr>
                <w:rFonts w:ascii="Calibri" w:hAnsi="Calibri" w:cs="Calibri"/>
                <w:sz w:val="22"/>
                <w:szCs w:val="22"/>
              </w:rPr>
            </w:pPr>
            <w:r w:rsidRPr="009F0693">
              <w:rPr>
                <w:rFonts w:ascii="Calibri" w:hAnsi="Calibri" w:cs="Calibri"/>
                <w:sz w:val="22"/>
                <w:szCs w:val="22"/>
              </w:rPr>
              <w:t>Animal feed; fish feed</w:t>
            </w:r>
          </w:p>
        </w:tc>
      </w:tr>
      <w:tr w:rsidR="00095795" w14:paraId="0A206546" w14:textId="77777777" w:rsidTr="00095795">
        <w:tc>
          <w:tcPr>
            <w:tcW w:w="3080" w:type="dxa"/>
          </w:tcPr>
          <w:p w14:paraId="18534908" w14:textId="04598196" w:rsidR="00095795" w:rsidRDefault="009F0693" w:rsidP="009F06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</w:t>
            </w:r>
          </w:p>
        </w:tc>
        <w:tc>
          <w:tcPr>
            <w:tcW w:w="3081" w:type="dxa"/>
          </w:tcPr>
          <w:p w14:paraId="4E2587DB" w14:textId="4E4F4D26" w:rsidR="00095795" w:rsidRDefault="009F0693" w:rsidP="00D74C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Catering</w:t>
            </w:r>
          </w:p>
        </w:tc>
        <w:tc>
          <w:tcPr>
            <w:tcW w:w="3081" w:type="dxa"/>
          </w:tcPr>
          <w:p w14:paraId="10D9AF22" w14:textId="1A8BD5BC" w:rsidR="00095795" w:rsidRDefault="009F0693" w:rsidP="00D74C8E">
            <w:pPr>
              <w:rPr>
                <w:rFonts w:ascii="Calibri" w:hAnsi="Calibri" w:cs="Calibri"/>
                <w:sz w:val="22"/>
                <w:szCs w:val="22"/>
              </w:rPr>
            </w:pPr>
            <w:r w:rsidRPr="009F0693">
              <w:rPr>
                <w:rFonts w:ascii="Calibri" w:hAnsi="Calibri" w:cs="Calibri"/>
                <w:sz w:val="22"/>
                <w:szCs w:val="22"/>
              </w:rPr>
              <w:t>Halal food catering service</w:t>
            </w:r>
          </w:p>
        </w:tc>
      </w:tr>
      <w:tr w:rsidR="00095795" w14:paraId="49715F82" w14:textId="77777777" w:rsidTr="00095795">
        <w:tc>
          <w:tcPr>
            <w:tcW w:w="3080" w:type="dxa"/>
          </w:tcPr>
          <w:p w14:paraId="17D9F191" w14:textId="0193408E" w:rsidR="00095795" w:rsidRDefault="009F0693" w:rsidP="009F06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</w:t>
            </w:r>
          </w:p>
        </w:tc>
        <w:tc>
          <w:tcPr>
            <w:tcW w:w="3081" w:type="dxa"/>
          </w:tcPr>
          <w:p w14:paraId="1F1517ED" w14:textId="5B9E830E" w:rsidR="00095795" w:rsidRDefault="009F0693" w:rsidP="00D74C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Distribution</w:t>
            </w:r>
          </w:p>
        </w:tc>
        <w:tc>
          <w:tcPr>
            <w:tcW w:w="3081" w:type="dxa"/>
          </w:tcPr>
          <w:p w14:paraId="0743A72F" w14:textId="1C2A8CA3" w:rsidR="00095795" w:rsidRDefault="009F0693" w:rsidP="00D74C8E">
            <w:pPr>
              <w:rPr>
                <w:rFonts w:ascii="Calibri" w:hAnsi="Calibri" w:cs="Calibri"/>
                <w:sz w:val="22"/>
                <w:szCs w:val="22"/>
              </w:rPr>
            </w:pPr>
            <w:r w:rsidRPr="009F0693">
              <w:rPr>
                <w:rFonts w:ascii="Calibri" w:hAnsi="Calibri" w:cs="Calibri"/>
                <w:sz w:val="22"/>
                <w:szCs w:val="22"/>
              </w:rPr>
              <w:t>Retail outlets, shops, wholesalers</w:t>
            </w:r>
          </w:p>
        </w:tc>
      </w:tr>
      <w:tr w:rsidR="00095795" w14:paraId="6F527A5E" w14:textId="77777777" w:rsidTr="00095795">
        <w:tc>
          <w:tcPr>
            <w:tcW w:w="3080" w:type="dxa"/>
          </w:tcPr>
          <w:p w14:paraId="1D69E93A" w14:textId="2762157E" w:rsidR="00095795" w:rsidRDefault="009F0693" w:rsidP="009F06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3081" w:type="dxa"/>
          </w:tcPr>
          <w:p w14:paraId="0325183C" w14:textId="56F88D47" w:rsidR="00095795" w:rsidRDefault="009F0693" w:rsidP="00D74C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081" w:type="dxa"/>
          </w:tcPr>
          <w:p w14:paraId="411F782F" w14:textId="5AF28E4E" w:rsidR="00095795" w:rsidRDefault="009F0693" w:rsidP="00D74C8E">
            <w:pPr>
              <w:rPr>
                <w:rFonts w:ascii="Calibri" w:hAnsi="Calibri" w:cs="Calibri"/>
                <w:sz w:val="22"/>
                <w:szCs w:val="22"/>
              </w:rPr>
            </w:pPr>
            <w:r w:rsidRPr="009F0693">
              <w:rPr>
                <w:rFonts w:ascii="Calibri" w:hAnsi="Calibri" w:cs="Calibri"/>
                <w:sz w:val="22"/>
                <w:szCs w:val="22"/>
              </w:rPr>
              <w:t>Halal products services such as veterinary service for Halal animals</w:t>
            </w:r>
          </w:p>
        </w:tc>
      </w:tr>
      <w:tr w:rsidR="00095795" w14:paraId="369C6D55" w14:textId="77777777" w:rsidTr="00095795">
        <w:tc>
          <w:tcPr>
            <w:tcW w:w="3080" w:type="dxa"/>
          </w:tcPr>
          <w:p w14:paraId="4A2D4A14" w14:textId="264A2712" w:rsidR="00095795" w:rsidRDefault="009F0693" w:rsidP="009F06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</w:t>
            </w:r>
          </w:p>
        </w:tc>
        <w:tc>
          <w:tcPr>
            <w:tcW w:w="3081" w:type="dxa"/>
          </w:tcPr>
          <w:p w14:paraId="467FCAB1" w14:textId="56658B81" w:rsidR="00095795" w:rsidRDefault="009F0693" w:rsidP="00D74C8E">
            <w:pPr>
              <w:rPr>
                <w:rFonts w:ascii="Calibri" w:hAnsi="Calibri" w:cs="Calibri"/>
                <w:sz w:val="22"/>
                <w:szCs w:val="22"/>
              </w:rPr>
            </w:pPr>
            <w:r w:rsidRPr="009F0693">
              <w:rPr>
                <w:rFonts w:ascii="Calibri" w:hAnsi="Calibri" w:cs="Calibri"/>
                <w:sz w:val="22"/>
                <w:szCs w:val="22"/>
              </w:rPr>
              <w:t>Transport and storage</w:t>
            </w:r>
          </w:p>
        </w:tc>
        <w:tc>
          <w:tcPr>
            <w:tcW w:w="3081" w:type="dxa"/>
          </w:tcPr>
          <w:p w14:paraId="2F8FB195" w14:textId="64A61C36" w:rsidR="00095795" w:rsidRDefault="009F0693" w:rsidP="00D74C8E">
            <w:pPr>
              <w:rPr>
                <w:rFonts w:ascii="Calibri" w:hAnsi="Calibri" w:cs="Calibri"/>
                <w:sz w:val="22"/>
                <w:szCs w:val="22"/>
              </w:rPr>
            </w:pPr>
            <w:r w:rsidRPr="009F0693">
              <w:rPr>
                <w:rFonts w:ascii="Calibri" w:hAnsi="Calibri" w:cs="Calibri"/>
                <w:sz w:val="22"/>
                <w:szCs w:val="22"/>
              </w:rPr>
              <w:t xml:space="preserve">Halal products logistics  </w:t>
            </w:r>
          </w:p>
        </w:tc>
      </w:tr>
      <w:tr w:rsidR="00095795" w14:paraId="10355E2A" w14:textId="77777777" w:rsidTr="00095795">
        <w:tc>
          <w:tcPr>
            <w:tcW w:w="3080" w:type="dxa"/>
          </w:tcPr>
          <w:p w14:paraId="2A1B254E" w14:textId="234DC946" w:rsidR="00095795" w:rsidRDefault="009F0693" w:rsidP="009F06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</w:p>
        </w:tc>
        <w:tc>
          <w:tcPr>
            <w:tcW w:w="3081" w:type="dxa"/>
          </w:tcPr>
          <w:p w14:paraId="6E72E97D" w14:textId="5C0A940A" w:rsidR="00095795" w:rsidRDefault="009F0693" w:rsidP="00D74C8E">
            <w:pPr>
              <w:rPr>
                <w:rFonts w:ascii="Calibri" w:hAnsi="Calibri" w:cs="Calibri"/>
                <w:sz w:val="22"/>
                <w:szCs w:val="22"/>
              </w:rPr>
            </w:pPr>
            <w:r w:rsidRPr="009F0693">
              <w:rPr>
                <w:rFonts w:ascii="Calibri" w:hAnsi="Calibri" w:cs="Calibri"/>
                <w:sz w:val="22"/>
                <w:szCs w:val="22"/>
              </w:rPr>
              <w:t>Equipment manufacturing</w:t>
            </w:r>
          </w:p>
        </w:tc>
        <w:tc>
          <w:tcPr>
            <w:tcW w:w="3081" w:type="dxa"/>
          </w:tcPr>
          <w:p w14:paraId="49745D8A" w14:textId="0BEDE2E4" w:rsidR="00095795" w:rsidRDefault="009F0693" w:rsidP="00D74C8E">
            <w:pPr>
              <w:rPr>
                <w:rFonts w:ascii="Calibri" w:hAnsi="Calibri" w:cs="Calibri"/>
                <w:sz w:val="22"/>
                <w:szCs w:val="22"/>
              </w:rPr>
            </w:pPr>
            <w:r w:rsidRPr="009F0693">
              <w:rPr>
                <w:rFonts w:ascii="Calibri" w:hAnsi="Calibri" w:cs="Calibri"/>
                <w:sz w:val="22"/>
                <w:szCs w:val="22"/>
              </w:rPr>
              <w:t>Process equipment vending machines</w:t>
            </w:r>
          </w:p>
        </w:tc>
      </w:tr>
      <w:tr w:rsidR="00095795" w14:paraId="51A3A9ED" w14:textId="77777777" w:rsidTr="00095795">
        <w:tc>
          <w:tcPr>
            <w:tcW w:w="3080" w:type="dxa"/>
          </w:tcPr>
          <w:p w14:paraId="6A6A1B5E" w14:textId="4025FC20" w:rsidR="00095795" w:rsidRDefault="009F0693" w:rsidP="009F06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3081" w:type="dxa"/>
          </w:tcPr>
          <w:p w14:paraId="03A8C223" w14:textId="2A998A7E" w:rsidR="00095795" w:rsidRDefault="009F0693" w:rsidP="00D74C8E">
            <w:pPr>
              <w:rPr>
                <w:rFonts w:ascii="Calibri" w:hAnsi="Calibri" w:cs="Calibri"/>
                <w:sz w:val="22"/>
                <w:szCs w:val="22"/>
              </w:rPr>
            </w:pPr>
            <w:r w:rsidRPr="009F0693">
              <w:rPr>
                <w:rFonts w:ascii="Calibri" w:hAnsi="Calibri" w:cs="Calibri"/>
                <w:sz w:val="22"/>
                <w:szCs w:val="22"/>
              </w:rPr>
              <w:t>(Bio)chemical manufacturing</w:t>
            </w:r>
          </w:p>
        </w:tc>
        <w:tc>
          <w:tcPr>
            <w:tcW w:w="3081" w:type="dxa"/>
          </w:tcPr>
          <w:p w14:paraId="7C2C7C26" w14:textId="22CF47CD" w:rsidR="00095795" w:rsidRDefault="009F0693" w:rsidP="00D74C8E">
            <w:pPr>
              <w:rPr>
                <w:rFonts w:ascii="Calibri" w:hAnsi="Calibri" w:cs="Calibri"/>
                <w:sz w:val="22"/>
                <w:szCs w:val="22"/>
              </w:rPr>
            </w:pPr>
            <w:r w:rsidRPr="009F0693">
              <w:rPr>
                <w:rFonts w:ascii="Calibri" w:hAnsi="Calibri" w:cs="Calibri"/>
                <w:sz w:val="22"/>
                <w:szCs w:val="22"/>
              </w:rPr>
              <w:t>Food additives, vitamins, drugs fertilizers, cleaning agents, biocultures</w:t>
            </w:r>
          </w:p>
        </w:tc>
      </w:tr>
      <w:tr w:rsidR="00095795" w14:paraId="2CA015A5" w14:textId="77777777" w:rsidTr="00095795">
        <w:tc>
          <w:tcPr>
            <w:tcW w:w="3080" w:type="dxa"/>
          </w:tcPr>
          <w:p w14:paraId="0EBAC723" w14:textId="05023C6C" w:rsidR="00095795" w:rsidRDefault="009F0693" w:rsidP="009F06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3081" w:type="dxa"/>
          </w:tcPr>
          <w:p w14:paraId="2E763B9E" w14:textId="0313661E" w:rsidR="00095795" w:rsidRDefault="009F0693" w:rsidP="00D74C8E">
            <w:pPr>
              <w:rPr>
                <w:rFonts w:ascii="Calibri" w:hAnsi="Calibri" w:cs="Calibri"/>
                <w:sz w:val="22"/>
                <w:szCs w:val="22"/>
              </w:rPr>
            </w:pPr>
            <w:r w:rsidRPr="009F0693">
              <w:rPr>
                <w:rFonts w:ascii="Calibri" w:hAnsi="Calibri" w:cs="Calibri"/>
                <w:sz w:val="22"/>
                <w:szCs w:val="22"/>
              </w:rPr>
              <w:t>Packaging material manufacturing</w:t>
            </w:r>
          </w:p>
        </w:tc>
        <w:tc>
          <w:tcPr>
            <w:tcW w:w="3081" w:type="dxa"/>
          </w:tcPr>
          <w:p w14:paraId="08D9F531" w14:textId="20E869D2" w:rsidR="00095795" w:rsidRDefault="009F0693" w:rsidP="00D74C8E">
            <w:pPr>
              <w:rPr>
                <w:rFonts w:ascii="Calibri" w:hAnsi="Calibri" w:cs="Calibri"/>
                <w:sz w:val="22"/>
                <w:szCs w:val="22"/>
              </w:rPr>
            </w:pPr>
            <w:r w:rsidRPr="009F0693">
              <w:rPr>
                <w:rFonts w:ascii="Calibri" w:hAnsi="Calibri" w:cs="Calibri"/>
                <w:sz w:val="22"/>
                <w:szCs w:val="22"/>
              </w:rPr>
              <w:t>Primary packaging materials coming into contact with Halal food</w:t>
            </w:r>
          </w:p>
        </w:tc>
      </w:tr>
      <w:tr w:rsidR="009F0693" w14:paraId="6670237E" w14:textId="77777777" w:rsidTr="00095795">
        <w:tc>
          <w:tcPr>
            <w:tcW w:w="3080" w:type="dxa"/>
          </w:tcPr>
          <w:p w14:paraId="08287664" w14:textId="770E7BFA" w:rsidR="009F0693" w:rsidRDefault="009F0693" w:rsidP="009F06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3081" w:type="dxa"/>
          </w:tcPr>
          <w:p w14:paraId="13529201" w14:textId="1EEB5B92" w:rsidR="009F0693" w:rsidRPr="009F0693" w:rsidRDefault="009F0693" w:rsidP="00D74C8E">
            <w:pPr>
              <w:rPr>
                <w:rFonts w:ascii="Calibri" w:hAnsi="Calibri" w:cs="Calibri"/>
                <w:sz w:val="22"/>
                <w:szCs w:val="22"/>
              </w:rPr>
            </w:pPr>
            <w:r w:rsidRPr="009F0693">
              <w:rPr>
                <w:rFonts w:ascii="Calibri" w:hAnsi="Calibri" w:cs="Calibri"/>
                <w:sz w:val="22"/>
                <w:szCs w:val="22"/>
              </w:rPr>
              <w:t>Other materials manufacturing</w:t>
            </w:r>
          </w:p>
        </w:tc>
        <w:tc>
          <w:tcPr>
            <w:tcW w:w="3081" w:type="dxa"/>
          </w:tcPr>
          <w:p w14:paraId="61B7E244" w14:textId="1A8180C5" w:rsidR="009F0693" w:rsidRPr="009F0693" w:rsidRDefault="009F0693" w:rsidP="00D74C8E">
            <w:pPr>
              <w:rPr>
                <w:rFonts w:ascii="Calibri" w:hAnsi="Calibri" w:cs="Calibri"/>
                <w:sz w:val="22"/>
                <w:szCs w:val="22"/>
              </w:rPr>
            </w:pPr>
            <w:r w:rsidRPr="009F0693">
              <w:rPr>
                <w:rFonts w:ascii="Calibri" w:hAnsi="Calibri" w:cs="Calibri"/>
                <w:sz w:val="22"/>
                <w:szCs w:val="22"/>
              </w:rPr>
              <w:t>Cosmetics, textile, leather products, etc.</w:t>
            </w:r>
          </w:p>
        </w:tc>
      </w:tr>
    </w:tbl>
    <w:p w14:paraId="692A627A" w14:textId="77777777" w:rsidR="00095795" w:rsidRDefault="00095795" w:rsidP="00D74C8E">
      <w:pPr>
        <w:rPr>
          <w:rFonts w:ascii="Calibri" w:hAnsi="Calibri" w:cs="Calibri"/>
          <w:sz w:val="22"/>
          <w:szCs w:val="22"/>
        </w:rPr>
      </w:pPr>
    </w:p>
    <w:p w14:paraId="191B0F62" w14:textId="77777777" w:rsidR="00893F7A" w:rsidRPr="00AF57A4" w:rsidRDefault="00893F7A" w:rsidP="00D74C8E">
      <w:pPr>
        <w:rPr>
          <w:rFonts w:ascii="Calibri" w:hAnsi="Calibri" w:cs="Calibri"/>
          <w:sz w:val="22"/>
          <w:szCs w:val="22"/>
        </w:rPr>
      </w:pPr>
    </w:p>
    <w:p w14:paraId="7B945A52" w14:textId="743389F5" w:rsidR="005E6166" w:rsidRDefault="005E6166" w:rsidP="00523B42">
      <w:pPr>
        <w:ind w:left="567" w:hanging="567"/>
        <w:jc w:val="lowKashida"/>
        <w:rPr>
          <w:bCs/>
          <w:sz w:val="20"/>
          <w:lang w:val="en-GB"/>
        </w:rPr>
      </w:pPr>
      <w:r>
        <w:rPr>
          <w:bCs/>
          <w:sz w:val="20"/>
          <w:lang w:val="en-GB"/>
        </w:rPr>
        <w:t xml:space="preserve">Attachments Required: </w:t>
      </w:r>
    </w:p>
    <w:p w14:paraId="6B99C711" w14:textId="490F49F2" w:rsidR="007E25D1" w:rsidRDefault="005E6166" w:rsidP="0019262E">
      <w:pPr>
        <w:rPr>
          <w:bCs/>
          <w:sz w:val="20"/>
          <w:lang w:val="en-GB"/>
        </w:rPr>
      </w:pPr>
      <w:r>
        <w:rPr>
          <w:bCs/>
          <w:sz w:val="20"/>
          <w:lang w:val="en-GB"/>
        </w:rPr>
        <w:t>Company License, Government license to operate Lab, Approvals, Brochures, photos</w:t>
      </w:r>
      <w:r w:rsidR="009F122D">
        <w:rPr>
          <w:bCs/>
          <w:sz w:val="20"/>
          <w:lang w:val="en-GB"/>
        </w:rPr>
        <w:t>,</w:t>
      </w:r>
      <w:r>
        <w:rPr>
          <w:bCs/>
          <w:sz w:val="20"/>
          <w:lang w:val="en-GB"/>
        </w:rPr>
        <w:t xml:space="preserve"> and other </w:t>
      </w:r>
      <w:r w:rsidR="009F122D">
        <w:rPr>
          <w:bCs/>
          <w:sz w:val="20"/>
          <w:lang w:val="en-GB"/>
        </w:rPr>
        <w:t>information</w:t>
      </w:r>
      <w:r>
        <w:rPr>
          <w:bCs/>
          <w:sz w:val="20"/>
          <w:lang w:val="en-GB"/>
        </w:rPr>
        <w:t xml:space="preserve"> to support the scope of activity and the application</w:t>
      </w:r>
      <w:r w:rsidR="00EA5F2E">
        <w:rPr>
          <w:bCs/>
          <w:sz w:val="20"/>
          <w:lang w:val="en-GB"/>
        </w:rPr>
        <w:t>.</w:t>
      </w:r>
    </w:p>
    <w:p w14:paraId="046D2EB2" w14:textId="65599F15" w:rsidR="009F122D" w:rsidRDefault="009F122D">
      <w:pPr>
        <w:rPr>
          <w:bCs/>
          <w:sz w:val="20"/>
          <w:lang w:val="en-GB"/>
        </w:rPr>
      </w:pPr>
      <w:r>
        <w:rPr>
          <w:bCs/>
          <w:sz w:val="20"/>
          <w:lang w:val="en-GB"/>
        </w:rPr>
        <w:br w:type="page"/>
      </w:r>
    </w:p>
    <w:p w14:paraId="3A38D487" w14:textId="77777777" w:rsidR="006C7F75" w:rsidRDefault="006C7F75" w:rsidP="00893F7A">
      <w:pPr>
        <w:jc w:val="lowKashida"/>
        <w:rPr>
          <w:bCs/>
          <w:sz w:val="20"/>
          <w:lang w:val="en-GB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9108"/>
      </w:tblGrid>
      <w:tr w:rsidR="001D782D" w:rsidRPr="00AF57A4" w14:paraId="3402D1BF" w14:textId="77777777" w:rsidTr="004D6E7A">
        <w:trPr>
          <w:cantSplit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70422142" w14:textId="545FFC0B" w:rsidR="001D782D" w:rsidRPr="00AF57A4" w:rsidRDefault="001D782D" w:rsidP="0013339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57A4">
              <w:rPr>
                <w:rFonts w:ascii="Calibri" w:hAnsi="Calibri" w:cs="Calibri"/>
                <w:b/>
                <w:sz w:val="22"/>
                <w:szCs w:val="22"/>
              </w:rPr>
              <w:t xml:space="preserve">PART </w:t>
            </w:r>
            <w:r w:rsidR="009B58F8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AF57A4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r w:rsidR="009F122D">
              <w:rPr>
                <w:rFonts w:ascii="Calibri" w:hAnsi="Calibri" w:cs="Calibri"/>
                <w:b/>
                <w:sz w:val="22"/>
                <w:szCs w:val="22"/>
              </w:rPr>
              <w:t xml:space="preserve">ASIB/ </w:t>
            </w:r>
            <w:r w:rsidR="009F122D">
              <w:rPr>
                <w:b/>
                <w:sz w:val="22"/>
                <w:szCs w:val="22"/>
              </w:rPr>
              <w:t>HDC</w:t>
            </w:r>
            <w:r w:rsidRPr="00E432BE">
              <w:rPr>
                <w:b/>
                <w:sz w:val="22"/>
                <w:szCs w:val="22"/>
              </w:rPr>
              <w:t xml:space="preserve"> Accreditation</w:t>
            </w:r>
            <w:r w:rsidRPr="00AF57A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02D87">
              <w:rPr>
                <w:rFonts w:ascii="Calibri" w:hAnsi="Calibri" w:cs="Calibri"/>
                <w:b/>
                <w:sz w:val="22"/>
                <w:szCs w:val="22"/>
              </w:rPr>
              <w:t xml:space="preserve">Application </w:t>
            </w:r>
            <w:r w:rsidRPr="00AF57A4">
              <w:rPr>
                <w:rFonts w:ascii="Calibri" w:hAnsi="Calibri" w:cs="Calibri"/>
                <w:b/>
                <w:sz w:val="22"/>
                <w:szCs w:val="22"/>
              </w:rPr>
              <w:t xml:space="preserve">Requirements </w:t>
            </w:r>
          </w:p>
        </w:tc>
      </w:tr>
    </w:tbl>
    <w:p w14:paraId="6B356506" w14:textId="77777777" w:rsidR="003E40AF" w:rsidRDefault="003E40AF" w:rsidP="001D782D">
      <w:pPr>
        <w:jc w:val="center"/>
        <w:rPr>
          <w:b/>
          <w:sz w:val="20"/>
        </w:rPr>
      </w:pPr>
    </w:p>
    <w:p w14:paraId="7A7192CF" w14:textId="02FEA72D" w:rsidR="001D782D" w:rsidRPr="001D782D" w:rsidRDefault="001D782D" w:rsidP="009B58F8">
      <w:pPr>
        <w:numPr>
          <w:ilvl w:val="0"/>
          <w:numId w:val="35"/>
        </w:numPr>
        <w:spacing w:line="360" w:lineRule="auto"/>
        <w:jc w:val="both"/>
        <w:rPr>
          <w:sz w:val="20"/>
        </w:rPr>
      </w:pPr>
      <w:r w:rsidRPr="001D782D">
        <w:rPr>
          <w:sz w:val="20"/>
          <w:lang w:val="en-GB"/>
        </w:rPr>
        <w:t>ASIB accredits certification bodies to the international standard,</w:t>
      </w:r>
      <w:r w:rsidR="00893F7A">
        <w:rPr>
          <w:sz w:val="20"/>
          <w:lang w:val="en-GB"/>
        </w:rPr>
        <w:t xml:space="preserve"> ASIB</w:t>
      </w:r>
      <w:r w:rsidR="00090D1F">
        <w:rPr>
          <w:sz w:val="20"/>
          <w:lang w:val="en-GB"/>
        </w:rPr>
        <w:t>-HDC:</w:t>
      </w:r>
      <w:r w:rsidR="00893F7A">
        <w:rPr>
          <w:sz w:val="20"/>
          <w:lang w:val="en-GB"/>
        </w:rPr>
        <w:t>1955-1:2022</w:t>
      </w:r>
      <w:r w:rsidR="009F122D">
        <w:rPr>
          <w:sz w:val="20"/>
          <w:lang w:val="en-GB"/>
        </w:rPr>
        <w:t>,</w:t>
      </w:r>
      <w:r w:rsidRPr="001D782D">
        <w:rPr>
          <w:sz w:val="20"/>
          <w:lang w:val="en-GB"/>
        </w:rPr>
        <w:t xml:space="preserve"> on demonstration of their competence to carry out specific conformity assessments for which accreditation is sought</w:t>
      </w:r>
    </w:p>
    <w:p w14:paraId="721A044F" w14:textId="1B04F080" w:rsidR="001D782D" w:rsidRDefault="001D782D" w:rsidP="009B58F8">
      <w:pPr>
        <w:numPr>
          <w:ilvl w:val="0"/>
          <w:numId w:val="35"/>
        </w:numPr>
        <w:spacing w:line="360" w:lineRule="auto"/>
        <w:jc w:val="both"/>
        <w:rPr>
          <w:sz w:val="20"/>
        </w:rPr>
      </w:pPr>
      <w:r>
        <w:rPr>
          <w:sz w:val="20"/>
        </w:rPr>
        <w:t>Certification bodies</w:t>
      </w:r>
      <w:r w:rsidR="006C7F75">
        <w:rPr>
          <w:sz w:val="20"/>
        </w:rPr>
        <w:t>/Laboratories shall</w:t>
      </w:r>
      <w:r>
        <w:rPr>
          <w:sz w:val="20"/>
        </w:rPr>
        <w:t xml:space="preserve"> implement and demonstrate the competence required by the </w:t>
      </w:r>
      <w:r w:rsidR="00893F7A" w:rsidRPr="00893F7A">
        <w:rPr>
          <w:sz w:val="20"/>
        </w:rPr>
        <w:t>ASIB</w:t>
      </w:r>
      <w:r w:rsidR="00090D1F">
        <w:rPr>
          <w:sz w:val="20"/>
        </w:rPr>
        <w:t>-HDC:</w:t>
      </w:r>
      <w:r w:rsidR="00893F7A" w:rsidRPr="00893F7A">
        <w:rPr>
          <w:sz w:val="20"/>
        </w:rPr>
        <w:t>1955-1:2022</w:t>
      </w:r>
      <w:r w:rsidR="00893F7A">
        <w:rPr>
          <w:sz w:val="20"/>
        </w:rPr>
        <w:t>.</w:t>
      </w:r>
    </w:p>
    <w:p w14:paraId="28C66A24" w14:textId="3CCBA63E" w:rsidR="009B58F8" w:rsidRPr="009B58F8" w:rsidRDefault="009B58F8" w:rsidP="009B58F8">
      <w:pPr>
        <w:numPr>
          <w:ilvl w:val="0"/>
          <w:numId w:val="35"/>
        </w:numPr>
        <w:spacing w:line="360" w:lineRule="auto"/>
        <w:jc w:val="both"/>
        <w:rPr>
          <w:sz w:val="20"/>
        </w:rPr>
      </w:pPr>
      <w:r w:rsidRPr="009B58F8">
        <w:rPr>
          <w:sz w:val="20"/>
          <w:lang w:val="en-GB"/>
        </w:rPr>
        <w:t xml:space="preserve">ASIB will check the admissibility of your application. If </w:t>
      </w:r>
      <w:r w:rsidR="00332DB9" w:rsidRPr="009B58F8">
        <w:rPr>
          <w:sz w:val="20"/>
          <w:lang w:val="en-GB"/>
        </w:rPr>
        <w:t>it</w:t>
      </w:r>
      <w:r w:rsidRPr="009B58F8">
        <w:rPr>
          <w:sz w:val="20"/>
          <w:lang w:val="en-GB"/>
        </w:rPr>
        <w:t xml:space="preserve"> </w:t>
      </w:r>
      <w:r w:rsidR="009F122D">
        <w:rPr>
          <w:sz w:val="20"/>
          <w:lang w:val="en-GB"/>
        </w:rPr>
        <w:t>is</w:t>
      </w:r>
      <w:r w:rsidRPr="009B58F8">
        <w:rPr>
          <w:sz w:val="20"/>
          <w:lang w:val="en-GB"/>
        </w:rPr>
        <w:t xml:space="preserve"> admissible, we </w:t>
      </w:r>
      <w:r w:rsidR="00332DB9" w:rsidRPr="009B58F8">
        <w:rPr>
          <w:sz w:val="20"/>
          <w:lang w:val="en-GB"/>
        </w:rPr>
        <w:t>would</w:t>
      </w:r>
      <w:r w:rsidRPr="009B58F8">
        <w:rPr>
          <w:sz w:val="20"/>
          <w:lang w:val="en-GB"/>
        </w:rPr>
        <w:t xml:space="preserve"> send you a confirmation of acceptance of the application</w:t>
      </w:r>
      <w:r>
        <w:rPr>
          <w:sz w:val="20"/>
          <w:lang w:val="en-GB"/>
        </w:rPr>
        <w:t>, accreditation process</w:t>
      </w:r>
      <w:r w:rsidR="009F122D">
        <w:rPr>
          <w:sz w:val="20"/>
          <w:lang w:val="en-GB"/>
        </w:rPr>
        <w:t>,</w:t>
      </w:r>
      <w:r>
        <w:rPr>
          <w:sz w:val="20"/>
          <w:lang w:val="en-GB"/>
        </w:rPr>
        <w:t xml:space="preserve"> and checklist. </w:t>
      </w:r>
      <w:r w:rsidR="00A14BF6">
        <w:rPr>
          <w:sz w:val="20"/>
          <w:lang w:val="en-GB"/>
        </w:rPr>
        <w:t xml:space="preserve">If the </w:t>
      </w:r>
      <w:r w:rsidR="006C7F75">
        <w:rPr>
          <w:sz w:val="20"/>
          <w:lang w:val="en-GB"/>
        </w:rPr>
        <w:t xml:space="preserve">Laboratory </w:t>
      </w:r>
      <w:r w:rsidR="00A14BF6">
        <w:rPr>
          <w:sz w:val="20"/>
          <w:lang w:val="en-GB"/>
        </w:rPr>
        <w:t xml:space="preserve">body is already accredited by another AB, the process will </w:t>
      </w:r>
      <w:r w:rsidR="009F122D">
        <w:rPr>
          <w:sz w:val="20"/>
          <w:lang w:val="en-GB"/>
        </w:rPr>
        <w:t>differ and</w:t>
      </w:r>
      <w:r w:rsidR="00A14BF6">
        <w:rPr>
          <w:sz w:val="20"/>
          <w:lang w:val="en-GB"/>
        </w:rPr>
        <w:t xml:space="preserve"> be communicated.</w:t>
      </w:r>
    </w:p>
    <w:p w14:paraId="3BBF4CAA" w14:textId="65D2BA15" w:rsidR="009B58F8" w:rsidRDefault="009B58F8" w:rsidP="009B58F8">
      <w:pPr>
        <w:numPr>
          <w:ilvl w:val="0"/>
          <w:numId w:val="35"/>
        </w:numPr>
        <w:spacing w:line="360" w:lineRule="auto"/>
        <w:jc w:val="both"/>
        <w:rPr>
          <w:sz w:val="20"/>
        </w:rPr>
      </w:pPr>
      <w:r w:rsidRPr="009B58F8">
        <w:rPr>
          <w:sz w:val="20"/>
        </w:rPr>
        <w:t xml:space="preserve">If we do not consider your application complete or </w:t>
      </w:r>
      <w:r w:rsidR="006C7F75">
        <w:rPr>
          <w:sz w:val="20"/>
        </w:rPr>
        <w:t>in</w:t>
      </w:r>
      <w:r w:rsidRPr="009B58F8">
        <w:rPr>
          <w:sz w:val="20"/>
        </w:rPr>
        <w:t xml:space="preserve">correct, we will notify you </w:t>
      </w:r>
      <w:r w:rsidR="009F122D">
        <w:rPr>
          <w:sz w:val="20"/>
        </w:rPr>
        <w:t xml:space="preserve">by </w:t>
      </w:r>
      <w:r w:rsidRPr="009B58F8">
        <w:rPr>
          <w:sz w:val="20"/>
        </w:rPr>
        <w:t xml:space="preserve">giving a list of the missing documents or the needed corrections and the period within which the application can be completed and/or corrected. </w:t>
      </w:r>
    </w:p>
    <w:p w14:paraId="00AAD284" w14:textId="770A7654" w:rsidR="009B58F8" w:rsidRDefault="009B58F8" w:rsidP="009B58F8">
      <w:pPr>
        <w:numPr>
          <w:ilvl w:val="0"/>
          <w:numId w:val="35"/>
        </w:numPr>
        <w:spacing w:line="360" w:lineRule="auto"/>
        <w:jc w:val="both"/>
        <w:rPr>
          <w:sz w:val="20"/>
        </w:rPr>
      </w:pPr>
      <w:r w:rsidRPr="009B58F8">
        <w:rPr>
          <w:sz w:val="20"/>
        </w:rPr>
        <w:t>This application is only valid for</w:t>
      </w:r>
      <w:r w:rsidR="009F122D">
        <w:rPr>
          <w:sz w:val="20"/>
        </w:rPr>
        <w:t xml:space="preserve"> one year</w:t>
      </w:r>
      <w:r w:rsidRPr="009B58F8">
        <w:rPr>
          <w:sz w:val="20"/>
        </w:rPr>
        <w:t xml:space="preserve">. If an applicant </w:t>
      </w:r>
      <w:r w:rsidR="009F122D">
        <w:rPr>
          <w:sz w:val="20"/>
        </w:rPr>
        <w:t>cannot</w:t>
      </w:r>
      <w:r w:rsidRPr="009B58F8">
        <w:rPr>
          <w:sz w:val="20"/>
        </w:rPr>
        <w:t xml:space="preserve"> obtain accreditation within </w:t>
      </w:r>
      <w:r w:rsidR="009F122D">
        <w:rPr>
          <w:sz w:val="20"/>
        </w:rPr>
        <w:t>one</w:t>
      </w:r>
      <w:r w:rsidRPr="009B58F8">
        <w:rPr>
          <w:sz w:val="20"/>
        </w:rPr>
        <w:t xml:space="preserve"> </w:t>
      </w:r>
      <w:r w:rsidR="009F122D">
        <w:rPr>
          <w:sz w:val="20"/>
        </w:rPr>
        <w:t>year</w:t>
      </w:r>
      <w:r w:rsidRPr="009B58F8">
        <w:rPr>
          <w:sz w:val="20"/>
        </w:rPr>
        <w:t xml:space="preserve"> from the date of this application, a new application form and fee must be submitted. </w:t>
      </w:r>
    </w:p>
    <w:p w14:paraId="345ACD39" w14:textId="5E4FA89E" w:rsidR="009B58F8" w:rsidRDefault="008B3907" w:rsidP="009B58F8">
      <w:pPr>
        <w:numPr>
          <w:ilvl w:val="0"/>
          <w:numId w:val="35"/>
        </w:numPr>
        <w:spacing w:line="360" w:lineRule="auto"/>
        <w:jc w:val="both"/>
        <w:rPr>
          <w:sz w:val="20"/>
        </w:rPr>
      </w:pPr>
      <w:r>
        <w:rPr>
          <w:sz w:val="20"/>
        </w:rPr>
        <w:t xml:space="preserve">The </w:t>
      </w:r>
      <w:r w:rsidR="009F122D">
        <w:rPr>
          <w:sz w:val="20"/>
        </w:rPr>
        <w:t>filled-in</w:t>
      </w:r>
      <w:r>
        <w:rPr>
          <w:sz w:val="20"/>
        </w:rPr>
        <w:t xml:space="preserve"> application shall be duly s</w:t>
      </w:r>
      <w:r w:rsidR="009B58F8" w:rsidRPr="009B58F8">
        <w:rPr>
          <w:sz w:val="20"/>
        </w:rPr>
        <w:t>igned</w:t>
      </w:r>
      <w:r>
        <w:rPr>
          <w:sz w:val="20"/>
        </w:rPr>
        <w:t xml:space="preserve"> </w:t>
      </w:r>
      <w:r w:rsidR="009F122D">
        <w:rPr>
          <w:sz w:val="20"/>
        </w:rPr>
        <w:t xml:space="preserve">and </w:t>
      </w:r>
      <w:r>
        <w:rPr>
          <w:sz w:val="20"/>
        </w:rPr>
        <w:t>stamped</w:t>
      </w:r>
      <w:r w:rsidR="009B58F8" w:rsidRPr="009B58F8">
        <w:rPr>
          <w:sz w:val="20"/>
        </w:rPr>
        <w:t xml:space="preserve"> </w:t>
      </w:r>
      <w:r>
        <w:rPr>
          <w:sz w:val="20"/>
        </w:rPr>
        <w:t>by the responsible person of the certification body and</w:t>
      </w:r>
      <w:r w:rsidR="009B58F8" w:rsidRPr="009B58F8">
        <w:rPr>
          <w:sz w:val="20"/>
        </w:rPr>
        <w:t xml:space="preserve"> </w:t>
      </w:r>
      <w:r>
        <w:rPr>
          <w:sz w:val="20"/>
        </w:rPr>
        <w:t>shall be sent along</w:t>
      </w:r>
      <w:r w:rsidR="009B58F8" w:rsidRPr="009B58F8">
        <w:rPr>
          <w:sz w:val="20"/>
        </w:rPr>
        <w:t xml:space="preserve"> with the required details and the documents</w:t>
      </w:r>
      <w:r>
        <w:rPr>
          <w:sz w:val="20"/>
        </w:rPr>
        <w:t xml:space="preserve"> to </w:t>
      </w:r>
      <w:hyperlink r:id="rId11" w:history="1">
        <w:r w:rsidRPr="00B24B4F">
          <w:rPr>
            <w:rStyle w:val="Hyperlink"/>
            <w:sz w:val="20"/>
          </w:rPr>
          <w:t>admin@asib.co.uk</w:t>
        </w:r>
      </w:hyperlink>
      <w:r w:rsidR="009F122D">
        <w:rPr>
          <w:rStyle w:val="Hyperlink"/>
          <w:sz w:val="20"/>
        </w:rPr>
        <w:t>.</w:t>
      </w:r>
      <w:r>
        <w:rPr>
          <w:sz w:val="20"/>
        </w:rPr>
        <w:t xml:space="preserve"> </w:t>
      </w:r>
    </w:p>
    <w:p w14:paraId="4FABCAC6" w14:textId="25810E90" w:rsidR="006B03A9" w:rsidRDefault="009B58F8" w:rsidP="006C7F75">
      <w:pPr>
        <w:numPr>
          <w:ilvl w:val="0"/>
          <w:numId w:val="35"/>
        </w:numPr>
        <w:spacing w:line="360" w:lineRule="auto"/>
        <w:rPr>
          <w:sz w:val="20"/>
        </w:rPr>
      </w:pPr>
      <w:r w:rsidRPr="009B58F8">
        <w:rPr>
          <w:sz w:val="20"/>
        </w:rPr>
        <w:t>If you need assistance with completing this form or the supplementary application form, please do not hesitate to contact us. We will be happy to help you</w:t>
      </w:r>
      <w:r>
        <w:rPr>
          <w:sz w:val="20"/>
        </w:rPr>
        <w:t xml:space="preserve">. </w:t>
      </w:r>
      <w:r w:rsidR="00A14BF6">
        <w:rPr>
          <w:sz w:val="20"/>
        </w:rPr>
        <w:t xml:space="preserve"> Please note </w:t>
      </w:r>
      <w:r w:rsidR="00332DB9">
        <w:rPr>
          <w:sz w:val="20"/>
        </w:rPr>
        <w:t>that for</w:t>
      </w:r>
      <w:r w:rsidR="00A14BF6">
        <w:rPr>
          <w:sz w:val="20"/>
        </w:rPr>
        <w:t xml:space="preserve"> </w:t>
      </w:r>
      <w:r w:rsidR="006C7F75">
        <w:rPr>
          <w:sz w:val="20"/>
        </w:rPr>
        <w:t xml:space="preserve">SEA, </w:t>
      </w:r>
      <w:r w:rsidR="00A14BF6">
        <w:rPr>
          <w:sz w:val="20"/>
        </w:rPr>
        <w:t>India</w:t>
      </w:r>
      <w:r w:rsidR="009F122D">
        <w:rPr>
          <w:sz w:val="20"/>
        </w:rPr>
        <w:t>,</w:t>
      </w:r>
      <w:r w:rsidR="00A14BF6">
        <w:rPr>
          <w:sz w:val="20"/>
        </w:rPr>
        <w:t xml:space="preserve"> and Middle East Region, you shall contact JAS Global </w:t>
      </w:r>
      <w:r w:rsidR="00332DB9">
        <w:rPr>
          <w:sz w:val="20"/>
        </w:rPr>
        <w:t>(Our</w:t>
      </w:r>
      <w:r w:rsidR="00A14BF6">
        <w:rPr>
          <w:sz w:val="20"/>
        </w:rPr>
        <w:t xml:space="preserve"> Associates) </w:t>
      </w:r>
      <w:r w:rsidR="009F122D">
        <w:rPr>
          <w:sz w:val="20"/>
        </w:rPr>
        <w:t xml:space="preserve">at </w:t>
      </w:r>
      <w:r w:rsidR="00A14BF6" w:rsidRPr="00A14BF6">
        <w:rPr>
          <w:sz w:val="20"/>
        </w:rPr>
        <w:t xml:space="preserve">+91-7397690467 (or) </w:t>
      </w:r>
      <w:hyperlink r:id="rId12" w:history="1">
        <w:r w:rsidR="00A14BF6" w:rsidRPr="00A14BF6">
          <w:rPr>
            <w:sz w:val="20"/>
          </w:rPr>
          <w:t>rajan@asib.co.uk</w:t>
        </w:r>
      </w:hyperlink>
      <w:r w:rsidR="00A14BF6" w:rsidRPr="00A14BF6">
        <w:rPr>
          <w:sz w:val="20"/>
        </w:rPr>
        <w:t xml:space="preserve"> and obtain</w:t>
      </w:r>
      <w:r w:rsidR="006C7F75">
        <w:rPr>
          <w:sz w:val="20"/>
        </w:rPr>
        <w:t xml:space="preserve"> </w:t>
      </w:r>
      <w:r w:rsidR="009F122D">
        <w:rPr>
          <w:sz w:val="20"/>
        </w:rPr>
        <w:t xml:space="preserve">the </w:t>
      </w:r>
      <w:r w:rsidR="00A14BF6" w:rsidRPr="00A14BF6">
        <w:rPr>
          <w:sz w:val="20"/>
        </w:rPr>
        <w:t>necessary details</w:t>
      </w:r>
    </w:p>
    <w:p w14:paraId="3488D65F" w14:textId="509F43C6" w:rsidR="00133395" w:rsidRPr="006C7F75" w:rsidRDefault="00133395" w:rsidP="006B03A9">
      <w:pPr>
        <w:spacing w:line="360" w:lineRule="auto"/>
        <w:rPr>
          <w:sz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3864"/>
        <w:tblLayout w:type="fixed"/>
        <w:tblLook w:val="0000" w:firstRow="0" w:lastRow="0" w:firstColumn="0" w:lastColumn="0" w:noHBand="0" w:noVBand="0"/>
      </w:tblPr>
      <w:tblGrid>
        <w:gridCol w:w="9108"/>
      </w:tblGrid>
      <w:tr w:rsidR="00D523E5" w:rsidRPr="00133395" w14:paraId="5C7F769C" w14:textId="77777777" w:rsidTr="004D6E7A">
        <w:trPr>
          <w:cantSplit/>
        </w:trPr>
        <w:tc>
          <w:tcPr>
            <w:tcW w:w="9108" w:type="dxa"/>
            <w:shd w:val="clear" w:color="auto" w:fill="1F3864"/>
          </w:tcPr>
          <w:p w14:paraId="5295EBAF" w14:textId="16DCB170" w:rsidR="00D523E5" w:rsidRPr="00133395" w:rsidRDefault="00133395" w:rsidP="00133395">
            <w:pPr>
              <w:spacing w:line="276" w:lineRule="auto"/>
              <w:jc w:val="center"/>
              <w:rPr>
                <w:b/>
                <w:sz w:val="20"/>
              </w:rPr>
            </w:pPr>
            <w:r w:rsidRPr="00133395">
              <w:rPr>
                <w:b/>
                <w:sz w:val="20"/>
              </w:rPr>
              <w:t xml:space="preserve">Part </w:t>
            </w:r>
            <w:r w:rsidR="00615111">
              <w:rPr>
                <w:b/>
                <w:sz w:val="20"/>
              </w:rPr>
              <w:t>4</w:t>
            </w:r>
            <w:r w:rsidRPr="00133395">
              <w:rPr>
                <w:b/>
                <w:sz w:val="20"/>
              </w:rPr>
              <w:t xml:space="preserve"> – Declaration</w:t>
            </w:r>
          </w:p>
        </w:tc>
      </w:tr>
    </w:tbl>
    <w:p w14:paraId="20F616F1" w14:textId="77777777" w:rsidR="00F4313C" w:rsidRPr="00AF57A4" w:rsidRDefault="00F4313C" w:rsidP="00564569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CFF18AC" w14:textId="63188426" w:rsidR="0075287F" w:rsidRPr="00564569" w:rsidRDefault="008D2D9A" w:rsidP="0075287F">
      <w:pPr>
        <w:numPr>
          <w:ilvl w:val="0"/>
          <w:numId w:val="4"/>
        </w:numPr>
        <w:spacing w:line="276" w:lineRule="auto"/>
        <w:ind w:left="270" w:hanging="54"/>
        <w:jc w:val="both"/>
        <w:rPr>
          <w:sz w:val="20"/>
        </w:rPr>
      </w:pPr>
      <w:r w:rsidRPr="00AF57A4">
        <w:rPr>
          <w:rFonts w:ascii="Calibri" w:hAnsi="Calibri" w:cs="Calibri"/>
          <w:sz w:val="22"/>
          <w:szCs w:val="22"/>
        </w:rPr>
        <w:tab/>
      </w:r>
      <w:r w:rsidR="0075287F" w:rsidRPr="00564569">
        <w:rPr>
          <w:sz w:val="20"/>
        </w:rPr>
        <w:t>The</w:t>
      </w:r>
      <w:r w:rsidR="0075287F">
        <w:rPr>
          <w:sz w:val="20"/>
        </w:rPr>
        <w:t xml:space="preserve"> Certification</w:t>
      </w:r>
      <w:r w:rsidR="0075287F" w:rsidRPr="00564569">
        <w:rPr>
          <w:sz w:val="20"/>
        </w:rPr>
        <w:t xml:space="preserve"> body above applies for accreditation for the scope set out in this application.  </w:t>
      </w:r>
    </w:p>
    <w:p w14:paraId="0162509C" w14:textId="2D0B485D" w:rsidR="0075287F" w:rsidRDefault="0075287F" w:rsidP="0075287F">
      <w:pPr>
        <w:numPr>
          <w:ilvl w:val="0"/>
          <w:numId w:val="4"/>
        </w:numPr>
        <w:spacing w:line="276" w:lineRule="auto"/>
        <w:ind w:left="270" w:hanging="54"/>
        <w:jc w:val="both"/>
        <w:rPr>
          <w:sz w:val="20"/>
        </w:rPr>
      </w:pPr>
      <w:r w:rsidRPr="00564569">
        <w:rPr>
          <w:sz w:val="20"/>
        </w:rPr>
        <w:t xml:space="preserve">  I hereby declare that the information on this form and any other information given in support of this application </w:t>
      </w:r>
      <w:r w:rsidR="009F122D">
        <w:rPr>
          <w:sz w:val="20"/>
        </w:rPr>
        <w:t>is</w:t>
      </w:r>
      <w:r w:rsidRPr="00564569">
        <w:rPr>
          <w:sz w:val="20"/>
        </w:rPr>
        <w:t xml:space="preserve"> correct to the best of my knowledge.</w:t>
      </w:r>
    </w:p>
    <w:p w14:paraId="33BB2725" w14:textId="73363FED" w:rsidR="0075287F" w:rsidRDefault="0075287F" w:rsidP="0075287F">
      <w:pPr>
        <w:numPr>
          <w:ilvl w:val="0"/>
          <w:numId w:val="4"/>
        </w:numPr>
        <w:spacing w:line="276" w:lineRule="auto"/>
        <w:ind w:left="270" w:hanging="54"/>
        <w:jc w:val="both"/>
        <w:rPr>
          <w:sz w:val="20"/>
        </w:rPr>
      </w:pPr>
      <w:r>
        <w:rPr>
          <w:sz w:val="20"/>
        </w:rPr>
        <w:t xml:space="preserve"> I shall declare any outstanding issues of the certification body (such as previously held accreditation including </w:t>
      </w:r>
      <w:r w:rsidR="009F122D">
        <w:rPr>
          <w:sz w:val="20"/>
        </w:rPr>
        <w:t xml:space="preserve">the </w:t>
      </w:r>
      <w:r>
        <w:rPr>
          <w:sz w:val="20"/>
        </w:rPr>
        <w:t xml:space="preserve">name of the accreditation body, accredited scopes, any cases of accreditation </w:t>
      </w:r>
      <w:r w:rsidR="009F122D">
        <w:rPr>
          <w:sz w:val="20"/>
        </w:rPr>
        <w:t>withdrawal</w:t>
      </w:r>
      <w:r>
        <w:rPr>
          <w:sz w:val="20"/>
        </w:rPr>
        <w:t xml:space="preserve">, scope reduction or refusal of accreditation, non-compliances </w:t>
      </w:r>
      <w:r w:rsidR="009F122D">
        <w:rPr>
          <w:sz w:val="20"/>
        </w:rPr>
        <w:t>with</w:t>
      </w:r>
      <w:r>
        <w:rPr>
          <w:sz w:val="20"/>
        </w:rPr>
        <w:t xml:space="preserve"> legal requirements</w:t>
      </w:r>
      <w:r w:rsidR="009F122D">
        <w:rPr>
          <w:sz w:val="20"/>
        </w:rPr>
        <w:t>,</w:t>
      </w:r>
      <w:r>
        <w:rPr>
          <w:sz w:val="20"/>
        </w:rPr>
        <w:t xml:space="preserve"> etc.) to ASIB prior to </w:t>
      </w:r>
      <w:r w:rsidR="009F122D">
        <w:rPr>
          <w:sz w:val="20"/>
        </w:rPr>
        <w:t xml:space="preserve">the </w:t>
      </w:r>
      <w:r>
        <w:rPr>
          <w:sz w:val="20"/>
        </w:rPr>
        <w:t>signing of accreditation.</w:t>
      </w:r>
    </w:p>
    <w:p w14:paraId="5F2119CB" w14:textId="2776AA2E" w:rsidR="00F4313C" w:rsidRPr="0075287F" w:rsidRDefault="0075287F" w:rsidP="0075287F">
      <w:pPr>
        <w:numPr>
          <w:ilvl w:val="0"/>
          <w:numId w:val="4"/>
        </w:numPr>
        <w:spacing w:line="276" w:lineRule="auto"/>
        <w:ind w:left="284" w:firstLine="0"/>
        <w:jc w:val="both"/>
        <w:rPr>
          <w:sz w:val="20"/>
        </w:rPr>
      </w:pPr>
      <w:r w:rsidRPr="006A7E10">
        <w:rPr>
          <w:sz w:val="20"/>
        </w:rPr>
        <w:t xml:space="preserve">By signing this application, we agree to the General Terms and </w:t>
      </w:r>
      <w:r>
        <w:rPr>
          <w:sz w:val="20"/>
        </w:rPr>
        <w:t>C</w:t>
      </w:r>
      <w:r w:rsidRPr="006A7E10">
        <w:rPr>
          <w:sz w:val="20"/>
        </w:rPr>
        <w:t xml:space="preserve">onditions of ASIB and </w:t>
      </w:r>
      <w:r w:rsidR="009F122D">
        <w:rPr>
          <w:sz w:val="20"/>
        </w:rPr>
        <w:t xml:space="preserve">the </w:t>
      </w:r>
      <w:r w:rsidRPr="006A7E10">
        <w:rPr>
          <w:sz w:val="20"/>
        </w:rPr>
        <w:t>client in</w:t>
      </w:r>
      <w:r>
        <w:rPr>
          <w:sz w:val="20"/>
        </w:rPr>
        <w:t xml:space="preserve"> </w:t>
      </w:r>
      <w:r w:rsidRPr="006A7E10">
        <w:rPr>
          <w:sz w:val="20"/>
        </w:rPr>
        <w:t>Agreement D02</w:t>
      </w:r>
      <w:r>
        <w:rPr>
          <w:sz w:val="20"/>
        </w:rPr>
        <w:t xml:space="preserve">. </w:t>
      </w:r>
      <w:r w:rsidRPr="00C52DEE">
        <w:rPr>
          <w:sz w:val="20"/>
        </w:rPr>
        <w:t xml:space="preserve">The current version </w:t>
      </w:r>
      <w:r w:rsidR="00893F7A">
        <w:rPr>
          <w:sz w:val="20"/>
        </w:rPr>
        <w:t xml:space="preserve">of </w:t>
      </w:r>
      <w:r w:rsidR="009F122D">
        <w:rPr>
          <w:sz w:val="20"/>
        </w:rPr>
        <w:t xml:space="preserve">the </w:t>
      </w:r>
      <w:r w:rsidR="00893F7A">
        <w:rPr>
          <w:sz w:val="20"/>
        </w:rPr>
        <w:t>terms and conditions is available on the website.</w:t>
      </w:r>
      <w:r>
        <w:rPr>
          <w:sz w:val="20"/>
        </w:rPr>
        <w:t xml:space="preserve"> </w:t>
      </w:r>
      <w:r w:rsidRPr="00C52DEE">
        <w:rPr>
          <w:sz w:val="20"/>
        </w:rPr>
        <w:t>It is understood by both parties that the document is read, understood</w:t>
      </w:r>
      <w:r w:rsidR="009F122D">
        <w:rPr>
          <w:sz w:val="20"/>
        </w:rPr>
        <w:t>,</w:t>
      </w:r>
      <w:r w:rsidRPr="00C52DEE">
        <w:rPr>
          <w:sz w:val="20"/>
        </w:rPr>
        <w:t xml:space="preserve"> and downloaded for record purposes by the client</w:t>
      </w:r>
      <w:r w:rsidR="009F122D">
        <w:rPr>
          <w:sz w:val="20"/>
        </w:rPr>
        <w:t>.</w:t>
      </w:r>
    </w:p>
    <w:p w14:paraId="306ADD0F" w14:textId="77777777" w:rsidR="00D523E5" w:rsidRPr="00564569" w:rsidRDefault="00D523E5" w:rsidP="00564569">
      <w:pPr>
        <w:spacing w:line="276" w:lineRule="auto"/>
        <w:rPr>
          <w:sz w:val="20"/>
          <w:u w:val="single"/>
        </w:rPr>
      </w:pPr>
    </w:p>
    <w:tbl>
      <w:tblPr>
        <w:tblW w:w="91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3"/>
        <w:gridCol w:w="2532"/>
        <w:gridCol w:w="3514"/>
        <w:gridCol w:w="2389"/>
      </w:tblGrid>
      <w:tr w:rsidR="00564569" w:rsidRPr="00001612" w14:paraId="43B5C84E" w14:textId="77777777" w:rsidTr="004D6E7A">
        <w:trPr>
          <w:trHeight w:val="75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EAF4EA9" w14:textId="77777777" w:rsidR="00564569" w:rsidRPr="00001612" w:rsidRDefault="00564569" w:rsidP="00564569">
            <w:pPr>
              <w:pStyle w:val="TableParagraph"/>
              <w:numPr>
                <w:ilvl w:val="0"/>
                <w:numId w:val="41"/>
              </w:numPr>
              <w:spacing w:before="3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669646F" w14:textId="77777777" w:rsidR="00564569" w:rsidRPr="00564569" w:rsidRDefault="00564569" w:rsidP="00564569">
            <w:pPr>
              <w:pStyle w:val="TableParagraph"/>
              <w:tabs>
                <w:tab w:val="left" w:pos="466"/>
              </w:tabs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569">
              <w:rPr>
                <w:rFonts w:ascii="Times New Roman" w:hAnsi="Times New Roman" w:cs="Times New Roman"/>
                <w:b/>
                <w:sz w:val="20"/>
                <w:szCs w:val="20"/>
              </w:rPr>
              <w:t>Application Filled by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FB9F" w14:textId="77777777" w:rsidR="00564569" w:rsidRPr="00001612" w:rsidRDefault="00564569" w:rsidP="00564569">
            <w:pPr>
              <w:spacing w:line="480" w:lineRule="auto"/>
              <w:rPr>
                <w:sz w:val="20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E1FF" w14:textId="77777777" w:rsidR="00564569" w:rsidRPr="00564569" w:rsidRDefault="00564569" w:rsidP="00564569">
            <w:pPr>
              <w:spacing w:line="480" w:lineRule="auto"/>
              <w:jc w:val="center"/>
              <w:rPr>
                <w:sz w:val="20"/>
              </w:rPr>
            </w:pPr>
            <w:r w:rsidRPr="00564569">
              <w:rPr>
                <w:sz w:val="20"/>
              </w:rPr>
              <w:t>Official</w:t>
            </w:r>
            <w:r>
              <w:rPr>
                <w:sz w:val="20"/>
              </w:rPr>
              <w:t xml:space="preserve"> St</w:t>
            </w:r>
            <w:r w:rsidRPr="00564569">
              <w:rPr>
                <w:sz w:val="20"/>
              </w:rPr>
              <w:t>amp</w:t>
            </w:r>
          </w:p>
        </w:tc>
      </w:tr>
      <w:tr w:rsidR="00564569" w:rsidRPr="00001612" w14:paraId="2EECBE68" w14:textId="77777777" w:rsidTr="004D6E7A">
        <w:trPr>
          <w:trHeight w:val="75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FD23BEB" w14:textId="77777777" w:rsidR="00564569" w:rsidRPr="00001612" w:rsidRDefault="00564569" w:rsidP="00564569">
            <w:pPr>
              <w:pStyle w:val="TableParagraph"/>
              <w:numPr>
                <w:ilvl w:val="0"/>
                <w:numId w:val="41"/>
              </w:numPr>
              <w:spacing w:before="3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F516935" w14:textId="77777777" w:rsidR="00564569" w:rsidRPr="00564569" w:rsidRDefault="00564569" w:rsidP="00564569">
            <w:pPr>
              <w:pStyle w:val="TableParagraph"/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569">
              <w:rPr>
                <w:rFonts w:ascii="Times New Roman" w:hAnsi="Times New Roman" w:cs="Times New Roman"/>
                <w:b/>
                <w:sz w:val="20"/>
                <w:szCs w:val="20"/>
              </w:rPr>
              <w:t>Designation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F0FE" w14:textId="77777777" w:rsidR="00564569" w:rsidRPr="00001612" w:rsidRDefault="00564569" w:rsidP="00564569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18D7" w14:textId="77777777" w:rsidR="00564569" w:rsidRPr="00001612" w:rsidRDefault="00564569" w:rsidP="00564569">
            <w:pPr>
              <w:spacing w:line="480" w:lineRule="auto"/>
              <w:jc w:val="center"/>
              <w:rPr>
                <w:sz w:val="20"/>
              </w:rPr>
            </w:pPr>
          </w:p>
        </w:tc>
      </w:tr>
      <w:tr w:rsidR="00564569" w:rsidRPr="00001612" w14:paraId="59D86273" w14:textId="77777777" w:rsidTr="004D6E7A">
        <w:trPr>
          <w:trHeight w:val="75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B516E80" w14:textId="77777777" w:rsidR="00564569" w:rsidRPr="00001612" w:rsidRDefault="00564569" w:rsidP="00564569">
            <w:pPr>
              <w:pStyle w:val="TableParagraph"/>
              <w:numPr>
                <w:ilvl w:val="0"/>
                <w:numId w:val="41"/>
              </w:numPr>
              <w:spacing w:before="3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E0912B9" w14:textId="77777777" w:rsidR="00564569" w:rsidRPr="00564569" w:rsidRDefault="00564569" w:rsidP="00564569">
            <w:pPr>
              <w:pStyle w:val="TableParagraph"/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569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FE1B" w14:textId="77777777" w:rsidR="00564569" w:rsidRPr="00001612" w:rsidRDefault="00564569" w:rsidP="00564569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FC72" w14:textId="77777777" w:rsidR="00564569" w:rsidRPr="00001612" w:rsidRDefault="00564569" w:rsidP="00564569">
            <w:pPr>
              <w:spacing w:line="480" w:lineRule="auto"/>
              <w:jc w:val="center"/>
              <w:rPr>
                <w:sz w:val="20"/>
              </w:rPr>
            </w:pPr>
          </w:p>
        </w:tc>
      </w:tr>
    </w:tbl>
    <w:p w14:paraId="5D45C917" w14:textId="77777777" w:rsidR="00564569" w:rsidRPr="00564569" w:rsidRDefault="00564569" w:rsidP="007875F9">
      <w:pPr>
        <w:rPr>
          <w:sz w:val="20"/>
        </w:rPr>
      </w:pPr>
    </w:p>
    <w:sectPr w:rsidR="00564569" w:rsidRPr="00564569" w:rsidSect="00F02D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560" w:right="1440" w:bottom="900" w:left="1440" w:header="285" w:footer="28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086FA" w14:textId="77777777" w:rsidR="006440A6" w:rsidRDefault="006440A6">
      <w:r>
        <w:separator/>
      </w:r>
    </w:p>
  </w:endnote>
  <w:endnote w:type="continuationSeparator" w:id="0">
    <w:p w14:paraId="448D9DC3" w14:textId="77777777" w:rsidR="006440A6" w:rsidRDefault="0064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2092E" w14:textId="77777777" w:rsidR="00DF32B6" w:rsidRDefault="00DF32B6" w:rsidP="00850C44">
    <w:r>
      <w:rPr>
        <w:rFonts w:ascii="Arial" w:hAnsi="Arial" w:cs="Arial"/>
        <w:b/>
        <w:sz w:val="16"/>
        <w:szCs w:val="16"/>
      </w:rPr>
      <w:t>MSCB-02_Rev 4_November 2008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PAGE 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4</w:t>
    </w:r>
    <w:r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b/>
        <w:sz w:val="16"/>
        <w:szCs w:val="16"/>
      </w:rPr>
      <w:t xml:space="preserve"> of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NUMPAGES 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fldChar w:fldCharType="end"/>
    </w:r>
  </w:p>
  <w:p w14:paraId="7D27027F" w14:textId="77777777" w:rsidR="00DF32B6" w:rsidRPr="00850C44" w:rsidRDefault="00DF32B6" w:rsidP="00850C44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EA51D" w14:textId="77777777" w:rsidR="00DF32B6" w:rsidRDefault="00DF32B6" w:rsidP="00E616A9">
    <w:pPr>
      <w:pStyle w:val="Footer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</w:p>
  <w:p w14:paraId="1DC11285" w14:textId="02AF820A" w:rsidR="00DF32B6" w:rsidRDefault="00140DDC" w:rsidP="00850C44">
    <w:r>
      <w:rPr>
        <w:rFonts w:ascii="Arial" w:hAnsi="Arial" w:cs="Arial"/>
        <w:b/>
        <w:sz w:val="16"/>
        <w:szCs w:val="16"/>
      </w:rPr>
      <w:t>ASIB- Form A0</w:t>
    </w:r>
    <w:r w:rsidR="00893F7A">
      <w:rPr>
        <w:rFonts w:ascii="Arial" w:hAnsi="Arial" w:cs="Arial"/>
        <w:b/>
        <w:sz w:val="16"/>
        <w:szCs w:val="16"/>
      </w:rPr>
      <w:t>7</w:t>
    </w:r>
    <w:r>
      <w:rPr>
        <w:rFonts w:ascii="Arial" w:hAnsi="Arial" w:cs="Arial"/>
        <w:b/>
        <w:sz w:val="16"/>
        <w:szCs w:val="16"/>
      </w:rPr>
      <w:t>-1</w:t>
    </w:r>
    <w:r w:rsidR="00615111">
      <w:rPr>
        <w:rFonts w:ascii="Arial" w:hAnsi="Arial" w:cs="Arial"/>
        <w:b/>
        <w:sz w:val="16"/>
        <w:szCs w:val="16"/>
      </w:rPr>
      <w:t>9</w:t>
    </w:r>
    <w:r>
      <w:rPr>
        <w:rFonts w:ascii="Arial" w:hAnsi="Arial" w:cs="Arial"/>
        <w:b/>
        <w:sz w:val="16"/>
        <w:szCs w:val="16"/>
      </w:rPr>
      <w:t xml:space="preserve"> V0</w:t>
    </w:r>
    <w:r w:rsidR="00893F7A">
      <w:rPr>
        <w:rFonts w:ascii="Arial" w:hAnsi="Arial" w:cs="Arial"/>
        <w:b/>
        <w:sz w:val="16"/>
        <w:szCs w:val="16"/>
      </w:rPr>
      <w:t>0</w:t>
    </w:r>
    <w:r>
      <w:rPr>
        <w:rFonts w:ascii="Arial" w:hAnsi="Arial" w:cs="Arial"/>
        <w:b/>
        <w:sz w:val="16"/>
        <w:szCs w:val="16"/>
      </w:rPr>
      <w:t xml:space="preserve"> Rev 00.</w:t>
    </w:r>
    <w:r w:rsidR="00DF32B6">
      <w:rPr>
        <w:rFonts w:ascii="Arial" w:hAnsi="Arial" w:cs="Arial"/>
        <w:b/>
        <w:sz w:val="16"/>
        <w:szCs w:val="16"/>
      </w:rPr>
      <w:tab/>
    </w:r>
    <w:r w:rsidR="00DF32B6">
      <w:rPr>
        <w:rFonts w:ascii="Arial" w:hAnsi="Arial" w:cs="Arial"/>
        <w:b/>
        <w:sz w:val="16"/>
        <w:szCs w:val="16"/>
      </w:rPr>
      <w:tab/>
    </w:r>
    <w:r w:rsidR="00DF32B6">
      <w:rPr>
        <w:rFonts w:ascii="Arial" w:hAnsi="Arial" w:cs="Arial"/>
        <w:b/>
        <w:sz w:val="16"/>
        <w:szCs w:val="16"/>
      </w:rPr>
      <w:tab/>
    </w:r>
    <w:r w:rsidR="00DF32B6">
      <w:rPr>
        <w:rFonts w:ascii="Arial" w:hAnsi="Arial" w:cs="Arial"/>
        <w:b/>
        <w:sz w:val="16"/>
        <w:szCs w:val="16"/>
      </w:rPr>
      <w:tab/>
    </w:r>
    <w:r w:rsidR="00DF32B6">
      <w:rPr>
        <w:rFonts w:ascii="Arial" w:hAnsi="Arial" w:cs="Arial"/>
        <w:b/>
        <w:sz w:val="16"/>
        <w:szCs w:val="16"/>
      </w:rPr>
      <w:tab/>
    </w:r>
    <w:r w:rsidR="00DF32B6">
      <w:rPr>
        <w:rFonts w:ascii="Arial" w:hAnsi="Arial" w:cs="Arial"/>
        <w:b/>
        <w:sz w:val="16"/>
        <w:szCs w:val="16"/>
      </w:rPr>
      <w:tab/>
    </w:r>
    <w:r w:rsidR="00DF32B6">
      <w:rPr>
        <w:rFonts w:ascii="Arial" w:hAnsi="Arial" w:cs="Arial"/>
        <w:b/>
        <w:sz w:val="16"/>
        <w:szCs w:val="16"/>
      </w:rPr>
      <w:tab/>
    </w:r>
    <w:r w:rsidR="00DF32B6">
      <w:rPr>
        <w:rFonts w:ascii="Arial" w:hAnsi="Arial" w:cs="Arial"/>
        <w:b/>
        <w:sz w:val="16"/>
        <w:szCs w:val="16"/>
      </w:rPr>
      <w:tab/>
    </w:r>
    <w:r w:rsidR="00DF32B6">
      <w:rPr>
        <w:rFonts w:ascii="Arial" w:hAnsi="Arial" w:cs="Arial"/>
        <w:b/>
        <w:sz w:val="16"/>
        <w:szCs w:val="16"/>
      </w:rPr>
      <w:fldChar w:fldCharType="begin"/>
    </w:r>
    <w:r w:rsidR="00DF32B6">
      <w:rPr>
        <w:rFonts w:ascii="Arial" w:hAnsi="Arial" w:cs="Arial"/>
        <w:b/>
        <w:sz w:val="16"/>
        <w:szCs w:val="16"/>
      </w:rPr>
      <w:instrText xml:space="preserve"> PAGE </w:instrText>
    </w:r>
    <w:r w:rsidR="00DF32B6">
      <w:rPr>
        <w:rFonts w:ascii="Arial" w:hAnsi="Arial" w:cs="Arial"/>
        <w:b/>
        <w:sz w:val="16"/>
        <w:szCs w:val="16"/>
      </w:rPr>
      <w:fldChar w:fldCharType="separate"/>
    </w:r>
    <w:r w:rsidR="00DF32B6">
      <w:rPr>
        <w:rFonts w:ascii="Arial" w:hAnsi="Arial" w:cs="Arial"/>
        <w:b/>
        <w:noProof/>
        <w:sz w:val="16"/>
        <w:szCs w:val="16"/>
      </w:rPr>
      <w:t>3</w:t>
    </w:r>
    <w:r w:rsidR="00DF32B6">
      <w:rPr>
        <w:rFonts w:ascii="Arial" w:hAnsi="Arial" w:cs="Arial"/>
        <w:b/>
        <w:sz w:val="16"/>
        <w:szCs w:val="16"/>
      </w:rPr>
      <w:fldChar w:fldCharType="end"/>
    </w:r>
    <w:r w:rsidR="00DF32B6">
      <w:rPr>
        <w:rFonts w:ascii="Arial" w:hAnsi="Arial" w:cs="Arial"/>
        <w:b/>
        <w:sz w:val="16"/>
        <w:szCs w:val="16"/>
      </w:rPr>
      <w:t xml:space="preserve"> of </w:t>
    </w:r>
    <w:r w:rsidR="00DF32B6">
      <w:rPr>
        <w:rFonts w:ascii="Arial" w:hAnsi="Arial" w:cs="Arial"/>
        <w:b/>
        <w:sz w:val="16"/>
        <w:szCs w:val="16"/>
      </w:rPr>
      <w:fldChar w:fldCharType="begin"/>
    </w:r>
    <w:r w:rsidR="00DF32B6">
      <w:rPr>
        <w:rFonts w:ascii="Arial" w:hAnsi="Arial" w:cs="Arial"/>
        <w:b/>
        <w:sz w:val="16"/>
        <w:szCs w:val="16"/>
      </w:rPr>
      <w:instrText xml:space="preserve"> NUMPAGES </w:instrText>
    </w:r>
    <w:r w:rsidR="00DF32B6">
      <w:rPr>
        <w:rFonts w:ascii="Arial" w:hAnsi="Arial" w:cs="Arial"/>
        <w:b/>
        <w:sz w:val="16"/>
        <w:szCs w:val="16"/>
      </w:rPr>
      <w:fldChar w:fldCharType="separate"/>
    </w:r>
    <w:r w:rsidR="00DF32B6">
      <w:rPr>
        <w:rFonts w:ascii="Arial" w:hAnsi="Arial" w:cs="Arial"/>
        <w:b/>
        <w:noProof/>
        <w:sz w:val="16"/>
        <w:szCs w:val="16"/>
      </w:rPr>
      <w:t>5</w:t>
    </w:r>
    <w:r w:rsidR="00DF32B6">
      <w:rPr>
        <w:rFonts w:ascii="Arial" w:hAnsi="Arial" w:cs="Arial"/>
        <w:b/>
        <w:sz w:val="16"/>
        <w:szCs w:val="16"/>
      </w:rPr>
      <w:fldChar w:fldCharType="end"/>
    </w:r>
  </w:p>
  <w:p w14:paraId="12F028A6" w14:textId="77777777" w:rsidR="00DF32B6" w:rsidRDefault="00DF32B6" w:rsidP="00AA6BC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BB894" w14:textId="77777777" w:rsidR="00DF32B6" w:rsidRDefault="00DF32B6" w:rsidP="00850C44">
    <w:pPr>
      <w:pStyle w:val="Footer"/>
      <w:pBdr>
        <w:bottom w:val="single" w:sz="4" w:space="1" w:color="auto"/>
      </w:pBdr>
      <w:jc w:val="center"/>
      <w:rPr>
        <w:rFonts w:ascii="Arial" w:hAnsi="Arial" w:cs="Arial"/>
        <w:b/>
        <w:sz w:val="16"/>
        <w:szCs w:val="16"/>
      </w:rPr>
    </w:pPr>
  </w:p>
  <w:p w14:paraId="1D150B4A" w14:textId="2C690741" w:rsidR="00DF32B6" w:rsidRDefault="00DF32B6" w:rsidP="002B2DDF">
    <w:pPr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ASIB- Form A0</w:t>
    </w:r>
    <w:r w:rsidR="00947471">
      <w:rPr>
        <w:rFonts w:ascii="Arial" w:hAnsi="Arial" w:cs="Arial"/>
        <w:b/>
        <w:sz w:val="16"/>
        <w:szCs w:val="16"/>
      </w:rPr>
      <w:t>7</w:t>
    </w:r>
    <w:r>
      <w:rPr>
        <w:rFonts w:ascii="Arial" w:hAnsi="Arial" w:cs="Arial"/>
        <w:b/>
        <w:sz w:val="16"/>
        <w:szCs w:val="16"/>
      </w:rPr>
      <w:t>-1</w:t>
    </w:r>
    <w:r w:rsidR="006C7F75">
      <w:rPr>
        <w:rFonts w:ascii="Arial" w:hAnsi="Arial" w:cs="Arial"/>
        <w:b/>
        <w:sz w:val="16"/>
        <w:szCs w:val="16"/>
      </w:rPr>
      <w:t>9</w:t>
    </w:r>
    <w:r w:rsidR="00140DDC">
      <w:rPr>
        <w:rFonts w:ascii="Arial" w:hAnsi="Arial" w:cs="Arial"/>
        <w:b/>
        <w:sz w:val="16"/>
        <w:szCs w:val="16"/>
      </w:rPr>
      <w:t xml:space="preserve"> V0</w:t>
    </w:r>
    <w:r w:rsidR="00947471">
      <w:rPr>
        <w:rFonts w:ascii="Arial" w:hAnsi="Arial" w:cs="Arial"/>
        <w:b/>
        <w:sz w:val="16"/>
        <w:szCs w:val="16"/>
      </w:rPr>
      <w:t>0</w:t>
    </w:r>
    <w:r w:rsidR="00140DDC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 xml:space="preserve">Rev 00.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PAGE 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b/>
        <w:sz w:val="16"/>
        <w:szCs w:val="16"/>
      </w:rPr>
      <w:t xml:space="preserve"> of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NUMPAGES 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fldChar w:fldCharType="end"/>
    </w:r>
  </w:p>
  <w:p w14:paraId="4B5EE3BC" w14:textId="77777777" w:rsidR="00DF32B6" w:rsidRPr="002B2DDF" w:rsidRDefault="00DF32B6" w:rsidP="002B2DDF">
    <w:pPr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16543" w14:textId="77777777" w:rsidR="006440A6" w:rsidRDefault="006440A6">
      <w:r>
        <w:separator/>
      </w:r>
    </w:p>
  </w:footnote>
  <w:footnote w:type="continuationSeparator" w:id="0">
    <w:p w14:paraId="282337D4" w14:textId="77777777" w:rsidR="006440A6" w:rsidRDefault="0064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FFB1B" w14:textId="03FC4F7D" w:rsidR="00DF32B6" w:rsidRDefault="009F0693" w:rsidP="002B6F5B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7728" behindDoc="0" locked="0" layoutInCell="1" allowOverlap="1" wp14:anchorId="2C1951C6" wp14:editId="240F8F61">
          <wp:simplePos x="0" y="0"/>
          <wp:positionH relativeFrom="column">
            <wp:posOffset>-657225</wp:posOffset>
          </wp:positionH>
          <wp:positionV relativeFrom="paragraph">
            <wp:posOffset>17780</wp:posOffset>
          </wp:positionV>
          <wp:extent cx="3201670" cy="8001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167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0EB5C" w14:textId="77777777" w:rsidR="00DF32B6" w:rsidRDefault="00DF32B6" w:rsidP="002B6F5B">
    <w:pPr>
      <w:pStyle w:val="Header"/>
      <w:jc w:val="center"/>
      <w:rPr>
        <w:rFonts w:ascii="Arial" w:hAnsi="Arial" w:cs="Arial"/>
        <w:b/>
        <w:sz w:val="28"/>
        <w:szCs w:val="28"/>
      </w:rPr>
    </w:pPr>
  </w:p>
  <w:p w14:paraId="1FC21D3D" w14:textId="77777777" w:rsidR="00DF32B6" w:rsidRDefault="00DF32B6" w:rsidP="002B6F5B">
    <w:pPr>
      <w:pStyle w:val="Header"/>
      <w:jc w:val="center"/>
      <w:rPr>
        <w:rFonts w:ascii="Arial" w:hAnsi="Arial" w:cs="Arial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892FE" w14:textId="6AA602B9" w:rsidR="00DF32B6" w:rsidRDefault="009F0693" w:rsidP="00D24AA5">
    <w:pPr>
      <w:pStyle w:val="Header"/>
    </w:pPr>
    <w:r>
      <w:rPr>
        <w:noProof/>
      </w:rPr>
      <w:drawing>
        <wp:inline distT="0" distB="0" distL="0" distR="0" wp14:anchorId="051FEE3F" wp14:editId="1060BFAD">
          <wp:extent cx="552450" cy="628650"/>
          <wp:effectExtent l="0" t="0" r="0" b="0"/>
          <wp:docPr id="148" name="Picture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36EDB" w14:textId="77777777" w:rsidR="00DF32B6" w:rsidRDefault="00DF32B6" w:rsidP="00D04153">
    <w:pPr>
      <w:pStyle w:val="Header"/>
      <w:jc w:val="center"/>
      <w:rPr>
        <w:rFonts w:ascii="Arial" w:hAnsi="Arial" w:cs="Arial"/>
        <w:b/>
        <w:sz w:val="28"/>
        <w:szCs w:val="28"/>
      </w:rPr>
    </w:pPr>
  </w:p>
  <w:p w14:paraId="68E0860C" w14:textId="77777777" w:rsidR="00DF32B6" w:rsidRDefault="00DF32B6" w:rsidP="00D04153">
    <w:pPr>
      <w:pStyle w:val="Header"/>
      <w:jc w:val="center"/>
      <w:rPr>
        <w:rFonts w:ascii="Arial" w:hAnsi="Arial" w:cs="Arial"/>
        <w:b/>
        <w:sz w:val="28"/>
        <w:szCs w:val="28"/>
      </w:rPr>
    </w:pPr>
  </w:p>
  <w:p w14:paraId="088366EF" w14:textId="77777777" w:rsidR="00DF32B6" w:rsidRDefault="00DF32B6" w:rsidP="00D04153">
    <w:pPr>
      <w:pStyle w:val="Header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03103"/>
    <w:multiLevelType w:val="singleLevel"/>
    <w:tmpl w:val="B40E1982"/>
    <w:lvl w:ilvl="0">
      <w:start w:val="1"/>
      <w:numFmt w:val="upperRoman"/>
      <w:lvlText w:val="%1."/>
      <w:lvlJc w:val="right"/>
      <w:pPr>
        <w:tabs>
          <w:tab w:val="num" w:pos="340"/>
        </w:tabs>
        <w:ind w:left="340" w:hanging="113"/>
      </w:pPr>
    </w:lvl>
  </w:abstractNum>
  <w:abstractNum w:abstractNumId="1" w15:restartNumberingAfterBreak="0">
    <w:nsid w:val="03754DDE"/>
    <w:multiLevelType w:val="hybridMultilevel"/>
    <w:tmpl w:val="11368532"/>
    <w:lvl w:ilvl="0" w:tplc="04090001">
      <w:start w:val="1"/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6"/>
        </w:tabs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6"/>
        </w:tabs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6"/>
        </w:tabs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6"/>
        </w:tabs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6"/>
        </w:tabs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6"/>
        </w:tabs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6"/>
        </w:tabs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6"/>
        </w:tabs>
        <w:ind w:left="6606" w:hanging="360"/>
      </w:pPr>
      <w:rPr>
        <w:rFonts w:ascii="Wingdings" w:hAnsi="Wingdings" w:hint="default"/>
      </w:rPr>
    </w:lvl>
  </w:abstractNum>
  <w:abstractNum w:abstractNumId="2" w15:restartNumberingAfterBreak="0">
    <w:nsid w:val="03F75344"/>
    <w:multiLevelType w:val="hybridMultilevel"/>
    <w:tmpl w:val="5D4208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E6FB3"/>
    <w:multiLevelType w:val="hybridMultilevel"/>
    <w:tmpl w:val="DE9215E4"/>
    <w:lvl w:ilvl="0" w:tplc="0409001B">
      <w:start w:val="1"/>
      <w:numFmt w:val="lowerRoman"/>
      <w:lvlText w:val="%1."/>
      <w:lvlJc w:val="right"/>
      <w:pPr>
        <w:ind w:left="828" w:hanging="360"/>
      </w:pPr>
    </w:lvl>
    <w:lvl w:ilvl="1" w:tplc="40090019" w:tentative="1">
      <w:start w:val="1"/>
      <w:numFmt w:val="lowerLetter"/>
      <w:lvlText w:val="%2."/>
      <w:lvlJc w:val="left"/>
      <w:pPr>
        <w:ind w:left="1548" w:hanging="360"/>
      </w:pPr>
    </w:lvl>
    <w:lvl w:ilvl="2" w:tplc="4009001B" w:tentative="1">
      <w:start w:val="1"/>
      <w:numFmt w:val="lowerRoman"/>
      <w:lvlText w:val="%3."/>
      <w:lvlJc w:val="right"/>
      <w:pPr>
        <w:ind w:left="2268" w:hanging="180"/>
      </w:pPr>
    </w:lvl>
    <w:lvl w:ilvl="3" w:tplc="4009000F" w:tentative="1">
      <w:start w:val="1"/>
      <w:numFmt w:val="decimal"/>
      <w:lvlText w:val="%4."/>
      <w:lvlJc w:val="left"/>
      <w:pPr>
        <w:ind w:left="2988" w:hanging="360"/>
      </w:pPr>
    </w:lvl>
    <w:lvl w:ilvl="4" w:tplc="40090019" w:tentative="1">
      <w:start w:val="1"/>
      <w:numFmt w:val="lowerLetter"/>
      <w:lvlText w:val="%5."/>
      <w:lvlJc w:val="left"/>
      <w:pPr>
        <w:ind w:left="3708" w:hanging="360"/>
      </w:pPr>
    </w:lvl>
    <w:lvl w:ilvl="5" w:tplc="4009001B" w:tentative="1">
      <w:start w:val="1"/>
      <w:numFmt w:val="lowerRoman"/>
      <w:lvlText w:val="%6."/>
      <w:lvlJc w:val="right"/>
      <w:pPr>
        <w:ind w:left="4428" w:hanging="180"/>
      </w:pPr>
    </w:lvl>
    <w:lvl w:ilvl="6" w:tplc="4009000F" w:tentative="1">
      <w:start w:val="1"/>
      <w:numFmt w:val="decimal"/>
      <w:lvlText w:val="%7."/>
      <w:lvlJc w:val="left"/>
      <w:pPr>
        <w:ind w:left="5148" w:hanging="360"/>
      </w:pPr>
    </w:lvl>
    <w:lvl w:ilvl="7" w:tplc="40090019" w:tentative="1">
      <w:start w:val="1"/>
      <w:numFmt w:val="lowerLetter"/>
      <w:lvlText w:val="%8."/>
      <w:lvlJc w:val="left"/>
      <w:pPr>
        <w:ind w:left="5868" w:hanging="360"/>
      </w:pPr>
    </w:lvl>
    <w:lvl w:ilvl="8" w:tplc="40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0F794A0D"/>
    <w:multiLevelType w:val="hybridMultilevel"/>
    <w:tmpl w:val="C1AA187A"/>
    <w:lvl w:ilvl="0" w:tplc="7152B392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A5AC3"/>
    <w:multiLevelType w:val="hybridMultilevel"/>
    <w:tmpl w:val="87E84A1A"/>
    <w:lvl w:ilvl="0" w:tplc="04090015">
      <w:start w:val="1"/>
      <w:numFmt w:val="upperLetter"/>
      <w:lvlText w:val="%1."/>
      <w:lvlJc w:val="left"/>
      <w:pPr>
        <w:ind w:left="1144" w:hanging="360"/>
      </w:pPr>
    </w:lvl>
    <w:lvl w:ilvl="1" w:tplc="40090019" w:tentative="1">
      <w:start w:val="1"/>
      <w:numFmt w:val="lowerLetter"/>
      <w:lvlText w:val="%2."/>
      <w:lvlJc w:val="left"/>
      <w:pPr>
        <w:ind w:left="1864" w:hanging="360"/>
      </w:pPr>
    </w:lvl>
    <w:lvl w:ilvl="2" w:tplc="4009001B" w:tentative="1">
      <w:start w:val="1"/>
      <w:numFmt w:val="lowerRoman"/>
      <w:lvlText w:val="%3."/>
      <w:lvlJc w:val="right"/>
      <w:pPr>
        <w:ind w:left="2584" w:hanging="180"/>
      </w:pPr>
    </w:lvl>
    <w:lvl w:ilvl="3" w:tplc="4009000F" w:tentative="1">
      <w:start w:val="1"/>
      <w:numFmt w:val="decimal"/>
      <w:lvlText w:val="%4."/>
      <w:lvlJc w:val="left"/>
      <w:pPr>
        <w:ind w:left="3304" w:hanging="360"/>
      </w:pPr>
    </w:lvl>
    <w:lvl w:ilvl="4" w:tplc="40090019" w:tentative="1">
      <w:start w:val="1"/>
      <w:numFmt w:val="lowerLetter"/>
      <w:lvlText w:val="%5."/>
      <w:lvlJc w:val="left"/>
      <w:pPr>
        <w:ind w:left="4024" w:hanging="360"/>
      </w:pPr>
    </w:lvl>
    <w:lvl w:ilvl="5" w:tplc="4009001B" w:tentative="1">
      <w:start w:val="1"/>
      <w:numFmt w:val="lowerRoman"/>
      <w:lvlText w:val="%6."/>
      <w:lvlJc w:val="right"/>
      <w:pPr>
        <w:ind w:left="4744" w:hanging="180"/>
      </w:pPr>
    </w:lvl>
    <w:lvl w:ilvl="6" w:tplc="4009000F" w:tentative="1">
      <w:start w:val="1"/>
      <w:numFmt w:val="decimal"/>
      <w:lvlText w:val="%7."/>
      <w:lvlJc w:val="left"/>
      <w:pPr>
        <w:ind w:left="5464" w:hanging="360"/>
      </w:pPr>
    </w:lvl>
    <w:lvl w:ilvl="7" w:tplc="40090019" w:tentative="1">
      <w:start w:val="1"/>
      <w:numFmt w:val="lowerLetter"/>
      <w:lvlText w:val="%8."/>
      <w:lvlJc w:val="left"/>
      <w:pPr>
        <w:ind w:left="6184" w:hanging="360"/>
      </w:pPr>
    </w:lvl>
    <w:lvl w:ilvl="8" w:tplc="40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134F73D5"/>
    <w:multiLevelType w:val="hybridMultilevel"/>
    <w:tmpl w:val="F2041930"/>
    <w:lvl w:ilvl="0" w:tplc="0409001B">
      <w:start w:val="1"/>
      <w:numFmt w:val="lowerRoman"/>
      <w:lvlText w:val="%1."/>
      <w:lvlJc w:val="right"/>
      <w:pPr>
        <w:ind w:left="827" w:hanging="360"/>
      </w:p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" w15:restartNumberingAfterBreak="0">
    <w:nsid w:val="16C5297F"/>
    <w:multiLevelType w:val="hybridMultilevel"/>
    <w:tmpl w:val="6C30E89E"/>
    <w:lvl w:ilvl="0" w:tplc="04090015">
      <w:start w:val="1"/>
      <w:numFmt w:val="upperLetter"/>
      <w:lvlText w:val="%1."/>
      <w:lvlJc w:val="left"/>
      <w:pPr>
        <w:ind w:left="827" w:hanging="360"/>
      </w:p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8" w15:restartNumberingAfterBreak="0">
    <w:nsid w:val="1AA01A05"/>
    <w:multiLevelType w:val="hybridMultilevel"/>
    <w:tmpl w:val="C1AA187A"/>
    <w:lvl w:ilvl="0" w:tplc="7152B392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939BE"/>
    <w:multiLevelType w:val="hybridMultilevel"/>
    <w:tmpl w:val="C5B4FD7A"/>
    <w:lvl w:ilvl="0" w:tplc="CE2A9546">
      <w:start w:val="1"/>
      <w:numFmt w:val="lowerLetter"/>
      <w:lvlText w:val="%1."/>
      <w:lvlJc w:val="left"/>
      <w:pPr>
        <w:ind w:left="846" w:hanging="360"/>
      </w:pPr>
      <w:rPr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566" w:hanging="360"/>
      </w:pPr>
    </w:lvl>
    <w:lvl w:ilvl="2" w:tplc="4009001B" w:tentative="1">
      <w:start w:val="1"/>
      <w:numFmt w:val="lowerRoman"/>
      <w:lvlText w:val="%3."/>
      <w:lvlJc w:val="right"/>
      <w:pPr>
        <w:ind w:left="2286" w:hanging="180"/>
      </w:pPr>
    </w:lvl>
    <w:lvl w:ilvl="3" w:tplc="4009000F" w:tentative="1">
      <w:start w:val="1"/>
      <w:numFmt w:val="decimal"/>
      <w:lvlText w:val="%4."/>
      <w:lvlJc w:val="left"/>
      <w:pPr>
        <w:ind w:left="3006" w:hanging="360"/>
      </w:pPr>
    </w:lvl>
    <w:lvl w:ilvl="4" w:tplc="40090019" w:tentative="1">
      <w:start w:val="1"/>
      <w:numFmt w:val="lowerLetter"/>
      <w:lvlText w:val="%5."/>
      <w:lvlJc w:val="left"/>
      <w:pPr>
        <w:ind w:left="3726" w:hanging="360"/>
      </w:pPr>
    </w:lvl>
    <w:lvl w:ilvl="5" w:tplc="4009001B" w:tentative="1">
      <w:start w:val="1"/>
      <w:numFmt w:val="lowerRoman"/>
      <w:lvlText w:val="%6."/>
      <w:lvlJc w:val="right"/>
      <w:pPr>
        <w:ind w:left="4446" w:hanging="180"/>
      </w:pPr>
    </w:lvl>
    <w:lvl w:ilvl="6" w:tplc="4009000F" w:tentative="1">
      <w:start w:val="1"/>
      <w:numFmt w:val="decimal"/>
      <w:lvlText w:val="%7."/>
      <w:lvlJc w:val="left"/>
      <w:pPr>
        <w:ind w:left="5166" w:hanging="360"/>
      </w:pPr>
    </w:lvl>
    <w:lvl w:ilvl="7" w:tplc="40090019" w:tentative="1">
      <w:start w:val="1"/>
      <w:numFmt w:val="lowerLetter"/>
      <w:lvlText w:val="%8."/>
      <w:lvlJc w:val="left"/>
      <w:pPr>
        <w:ind w:left="5886" w:hanging="360"/>
      </w:pPr>
    </w:lvl>
    <w:lvl w:ilvl="8" w:tplc="40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0" w15:restartNumberingAfterBreak="0">
    <w:nsid w:val="1C2B5555"/>
    <w:multiLevelType w:val="hybridMultilevel"/>
    <w:tmpl w:val="D818AB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46738"/>
    <w:multiLevelType w:val="hybridMultilevel"/>
    <w:tmpl w:val="39C823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B2826"/>
    <w:multiLevelType w:val="hybridMultilevel"/>
    <w:tmpl w:val="C1AA187A"/>
    <w:lvl w:ilvl="0" w:tplc="7152B392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44777"/>
    <w:multiLevelType w:val="hybridMultilevel"/>
    <w:tmpl w:val="D9B47DA6"/>
    <w:lvl w:ilvl="0" w:tplc="0409001B">
      <w:start w:val="1"/>
      <w:numFmt w:val="lowerRoman"/>
      <w:lvlText w:val="%1."/>
      <w:lvlJc w:val="right"/>
      <w:pPr>
        <w:ind w:left="1144" w:hanging="360"/>
      </w:pPr>
    </w:lvl>
    <w:lvl w:ilvl="1" w:tplc="40090019" w:tentative="1">
      <w:start w:val="1"/>
      <w:numFmt w:val="lowerLetter"/>
      <w:lvlText w:val="%2."/>
      <w:lvlJc w:val="left"/>
      <w:pPr>
        <w:ind w:left="1864" w:hanging="360"/>
      </w:pPr>
    </w:lvl>
    <w:lvl w:ilvl="2" w:tplc="4009001B" w:tentative="1">
      <w:start w:val="1"/>
      <w:numFmt w:val="lowerRoman"/>
      <w:lvlText w:val="%3."/>
      <w:lvlJc w:val="right"/>
      <w:pPr>
        <w:ind w:left="2584" w:hanging="180"/>
      </w:pPr>
    </w:lvl>
    <w:lvl w:ilvl="3" w:tplc="4009000F" w:tentative="1">
      <w:start w:val="1"/>
      <w:numFmt w:val="decimal"/>
      <w:lvlText w:val="%4."/>
      <w:lvlJc w:val="left"/>
      <w:pPr>
        <w:ind w:left="3304" w:hanging="360"/>
      </w:pPr>
    </w:lvl>
    <w:lvl w:ilvl="4" w:tplc="40090019" w:tentative="1">
      <w:start w:val="1"/>
      <w:numFmt w:val="lowerLetter"/>
      <w:lvlText w:val="%5."/>
      <w:lvlJc w:val="left"/>
      <w:pPr>
        <w:ind w:left="4024" w:hanging="360"/>
      </w:pPr>
    </w:lvl>
    <w:lvl w:ilvl="5" w:tplc="4009001B" w:tentative="1">
      <w:start w:val="1"/>
      <w:numFmt w:val="lowerRoman"/>
      <w:lvlText w:val="%6."/>
      <w:lvlJc w:val="right"/>
      <w:pPr>
        <w:ind w:left="4744" w:hanging="180"/>
      </w:pPr>
    </w:lvl>
    <w:lvl w:ilvl="6" w:tplc="4009000F" w:tentative="1">
      <w:start w:val="1"/>
      <w:numFmt w:val="decimal"/>
      <w:lvlText w:val="%7."/>
      <w:lvlJc w:val="left"/>
      <w:pPr>
        <w:ind w:left="5464" w:hanging="360"/>
      </w:pPr>
    </w:lvl>
    <w:lvl w:ilvl="7" w:tplc="40090019" w:tentative="1">
      <w:start w:val="1"/>
      <w:numFmt w:val="lowerLetter"/>
      <w:lvlText w:val="%8."/>
      <w:lvlJc w:val="left"/>
      <w:pPr>
        <w:ind w:left="6184" w:hanging="360"/>
      </w:pPr>
    </w:lvl>
    <w:lvl w:ilvl="8" w:tplc="40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 w15:restartNumberingAfterBreak="0">
    <w:nsid w:val="27214D59"/>
    <w:multiLevelType w:val="hybridMultilevel"/>
    <w:tmpl w:val="DF2AFAE6"/>
    <w:lvl w:ilvl="0" w:tplc="92368662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7EC40C1"/>
    <w:multiLevelType w:val="multilevel"/>
    <w:tmpl w:val="9D3ED016"/>
    <w:lvl w:ilvl="0">
      <w:start w:val="1"/>
      <w:numFmt w:val="decimal"/>
      <w:suff w:val="space"/>
      <w:lvlText w:val="%1."/>
      <w:lvlJc w:val="right"/>
      <w:pPr>
        <w:ind w:left="0" w:firstLine="216"/>
      </w:pPr>
      <w:rPr>
        <w:rFonts w:hint="default"/>
      </w:rPr>
    </w:lvl>
    <w:lvl w:ilvl="1">
      <w:start w:val="1"/>
      <w:numFmt w:val="lowerLetter"/>
      <w:suff w:val="space"/>
      <w:lvlText w:val="%2."/>
      <w:lvlJc w:val="right"/>
      <w:pPr>
        <w:ind w:left="0" w:firstLine="216"/>
      </w:pPr>
      <w:rPr>
        <w:rFonts w:hint="default"/>
      </w:rPr>
    </w:lvl>
    <w:lvl w:ilvl="2">
      <w:start w:val="1"/>
      <w:numFmt w:val="lowerLetter"/>
      <w:suff w:val="space"/>
      <w:lvlText w:val="%3."/>
      <w:lvlJc w:val="right"/>
      <w:pPr>
        <w:ind w:left="0" w:firstLine="21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CC658D4"/>
    <w:multiLevelType w:val="hybridMultilevel"/>
    <w:tmpl w:val="18E42D38"/>
    <w:lvl w:ilvl="0" w:tplc="12EA0A44">
      <w:numFmt w:val="bullet"/>
      <w:lvlText w:val="☐"/>
      <w:lvlJc w:val="left"/>
      <w:pPr>
        <w:ind w:left="535" w:hanging="207"/>
      </w:pPr>
      <w:rPr>
        <w:rFonts w:ascii="DejaVu Sans" w:eastAsia="DejaVu Sans" w:hAnsi="DejaVu Sans" w:cs="DejaVu Sans" w:hint="default"/>
        <w:w w:val="112"/>
        <w:sz w:val="16"/>
        <w:szCs w:val="16"/>
        <w:lang w:val="en-GB" w:eastAsia="en-GB" w:bidi="en-GB"/>
      </w:rPr>
    </w:lvl>
    <w:lvl w:ilvl="1" w:tplc="4D4E1462">
      <w:numFmt w:val="bullet"/>
      <w:lvlText w:val="•"/>
      <w:lvlJc w:val="left"/>
      <w:pPr>
        <w:ind w:left="594" w:hanging="207"/>
      </w:pPr>
      <w:rPr>
        <w:rFonts w:hint="default"/>
        <w:lang w:val="en-GB" w:eastAsia="en-GB" w:bidi="en-GB"/>
      </w:rPr>
    </w:lvl>
    <w:lvl w:ilvl="2" w:tplc="51963BEC">
      <w:numFmt w:val="bullet"/>
      <w:lvlText w:val="•"/>
      <w:lvlJc w:val="left"/>
      <w:pPr>
        <w:ind w:left="648" w:hanging="207"/>
      </w:pPr>
      <w:rPr>
        <w:rFonts w:hint="default"/>
        <w:lang w:val="en-GB" w:eastAsia="en-GB" w:bidi="en-GB"/>
      </w:rPr>
    </w:lvl>
    <w:lvl w:ilvl="3" w:tplc="572EFAFA">
      <w:numFmt w:val="bullet"/>
      <w:lvlText w:val="•"/>
      <w:lvlJc w:val="left"/>
      <w:pPr>
        <w:ind w:left="702" w:hanging="207"/>
      </w:pPr>
      <w:rPr>
        <w:rFonts w:hint="default"/>
        <w:lang w:val="en-GB" w:eastAsia="en-GB" w:bidi="en-GB"/>
      </w:rPr>
    </w:lvl>
    <w:lvl w:ilvl="4" w:tplc="E572E1C6">
      <w:numFmt w:val="bullet"/>
      <w:lvlText w:val="•"/>
      <w:lvlJc w:val="left"/>
      <w:pPr>
        <w:ind w:left="756" w:hanging="207"/>
      </w:pPr>
      <w:rPr>
        <w:rFonts w:hint="default"/>
        <w:lang w:val="en-GB" w:eastAsia="en-GB" w:bidi="en-GB"/>
      </w:rPr>
    </w:lvl>
    <w:lvl w:ilvl="5" w:tplc="E9B438D6">
      <w:numFmt w:val="bullet"/>
      <w:lvlText w:val="•"/>
      <w:lvlJc w:val="left"/>
      <w:pPr>
        <w:ind w:left="811" w:hanging="207"/>
      </w:pPr>
      <w:rPr>
        <w:rFonts w:hint="default"/>
        <w:lang w:val="en-GB" w:eastAsia="en-GB" w:bidi="en-GB"/>
      </w:rPr>
    </w:lvl>
    <w:lvl w:ilvl="6" w:tplc="DCA42D7A">
      <w:numFmt w:val="bullet"/>
      <w:lvlText w:val="•"/>
      <w:lvlJc w:val="left"/>
      <w:pPr>
        <w:ind w:left="865" w:hanging="207"/>
      </w:pPr>
      <w:rPr>
        <w:rFonts w:hint="default"/>
        <w:lang w:val="en-GB" w:eastAsia="en-GB" w:bidi="en-GB"/>
      </w:rPr>
    </w:lvl>
    <w:lvl w:ilvl="7" w:tplc="0ED8B0AA">
      <w:numFmt w:val="bullet"/>
      <w:lvlText w:val="•"/>
      <w:lvlJc w:val="left"/>
      <w:pPr>
        <w:ind w:left="919" w:hanging="207"/>
      </w:pPr>
      <w:rPr>
        <w:rFonts w:hint="default"/>
        <w:lang w:val="en-GB" w:eastAsia="en-GB" w:bidi="en-GB"/>
      </w:rPr>
    </w:lvl>
    <w:lvl w:ilvl="8" w:tplc="00E6E960">
      <w:numFmt w:val="bullet"/>
      <w:lvlText w:val="•"/>
      <w:lvlJc w:val="left"/>
      <w:pPr>
        <w:ind w:left="973" w:hanging="207"/>
      </w:pPr>
      <w:rPr>
        <w:rFonts w:hint="default"/>
        <w:lang w:val="en-GB" w:eastAsia="en-GB" w:bidi="en-GB"/>
      </w:rPr>
    </w:lvl>
  </w:abstractNum>
  <w:abstractNum w:abstractNumId="17" w15:restartNumberingAfterBreak="0">
    <w:nsid w:val="2F6F723B"/>
    <w:multiLevelType w:val="hybridMultilevel"/>
    <w:tmpl w:val="8F2274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83B48"/>
    <w:multiLevelType w:val="hybridMultilevel"/>
    <w:tmpl w:val="CECC1C66"/>
    <w:lvl w:ilvl="0" w:tplc="C2B89508">
      <w:start w:val="1"/>
      <w:numFmt w:val="decimal"/>
      <w:lvlText w:val="%1."/>
      <w:lvlJc w:val="left"/>
      <w:pPr>
        <w:ind w:left="988" w:hanging="36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1708" w:hanging="360"/>
      </w:pPr>
    </w:lvl>
    <w:lvl w:ilvl="2" w:tplc="4009001B">
      <w:start w:val="1"/>
      <w:numFmt w:val="lowerRoman"/>
      <w:lvlText w:val="%3."/>
      <w:lvlJc w:val="right"/>
      <w:pPr>
        <w:ind w:left="2428" w:hanging="180"/>
      </w:pPr>
    </w:lvl>
    <w:lvl w:ilvl="3" w:tplc="4009000F" w:tentative="1">
      <w:start w:val="1"/>
      <w:numFmt w:val="decimal"/>
      <w:lvlText w:val="%4."/>
      <w:lvlJc w:val="left"/>
      <w:pPr>
        <w:ind w:left="3148" w:hanging="360"/>
      </w:pPr>
    </w:lvl>
    <w:lvl w:ilvl="4" w:tplc="40090019" w:tentative="1">
      <w:start w:val="1"/>
      <w:numFmt w:val="lowerLetter"/>
      <w:lvlText w:val="%5."/>
      <w:lvlJc w:val="left"/>
      <w:pPr>
        <w:ind w:left="3868" w:hanging="360"/>
      </w:pPr>
    </w:lvl>
    <w:lvl w:ilvl="5" w:tplc="4009001B" w:tentative="1">
      <w:start w:val="1"/>
      <w:numFmt w:val="lowerRoman"/>
      <w:lvlText w:val="%6."/>
      <w:lvlJc w:val="right"/>
      <w:pPr>
        <w:ind w:left="4588" w:hanging="180"/>
      </w:pPr>
    </w:lvl>
    <w:lvl w:ilvl="6" w:tplc="4009000F" w:tentative="1">
      <w:start w:val="1"/>
      <w:numFmt w:val="decimal"/>
      <w:lvlText w:val="%7."/>
      <w:lvlJc w:val="left"/>
      <w:pPr>
        <w:ind w:left="5308" w:hanging="360"/>
      </w:pPr>
    </w:lvl>
    <w:lvl w:ilvl="7" w:tplc="40090019" w:tentative="1">
      <w:start w:val="1"/>
      <w:numFmt w:val="lowerLetter"/>
      <w:lvlText w:val="%8."/>
      <w:lvlJc w:val="left"/>
      <w:pPr>
        <w:ind w:left="6028" w:hanging="360"/>
      </w:pPr>
    </w:lvl>
    <w:lvl w:ilvl="8" w:tplc="400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9" w15:restartNumberingAfterBreak="0">
    <w:nsid w:val="32EE1DAE"/>
    <w:multiLevelType w:val="hybridMultilevel"/>
    <w:tmpl w:val="AC3021D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0122B"/>
    <w:multiLevelType w:val="hybridMultilevel"/>
    <w:tmpl w:val="C1AA187A"/>
    <w:lvl w:ilvl="0" w:tplc="7152B392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83833"/>
    <w:multiLevelType w:val="multilevel"/>
    <w:tmpl w:val="9D3ED016"/>
    <w:lvl w:ilvl="0">
      <w:start w:val="1"/>
      <w:numFmt w:val="decimal"/>
      <w:suff w:val="space"/>
      <w:lvlText w:val="%1."/>
      <w:lvlJc w:val="right"/>
      <w:pPr>
        <w:ind w:left="0" w:firstLine="216"/>
      </w:pPr>
      <w:rPr>
        <w:rFonts w:hint="default"/>
      </w:rPr>
    </w:lvl>
    <w:lvl w:ilvl="1">
      <w:start w:val="1"/>
      <w:numFmt w:val="lowerLetter"/>
      <w:suff w:val="space"/>
      <w:lvlText w:val="%2."/>
      <w:lvlJc w:val="right"/>
      <w:pPr>
        <w:ind w:left="0" w:firstLine="216"/>
      </w:pPr>
      <w:rPr>
        <w:rFonts w:hint="default"/>
      </w:rPr>
    </w:lvl>
    <w:lvl w:ilvl="2">
      <w:start w:val="1"/>
      <w:numFmt w:val="lowerLetter"/>
      <w:suff w:val="space"/>
      <w:lvlText w:val="%3."/>
      <w:lvlJc w:val="right"/>
      <w:pPr>
        <w:ind w:left="0" w:firstLine="21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AC60885"/>
    <w:multiLevelType w:val="hybridMultilevel"/>
    <w:tmpl w:val="10F4B882"/>
    <w:lvl w:ilvl="0" w:tplc="C2B89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80FEE"/>
    <w:multiLevelType w:val="hybridMultilevel"/>
    <w:tmpl w:val="87B48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D5832"/>
    <w:multiLevelType w:val="multilevel"/>
    <w:tmpl w:val="9D3ED016"/>
    <w:lvl w:ilvl="0">
      <w:start w:val="1"/>
      <w:numFmt w:val="decimal"/>
      <w:suff w:val="space"/>
      <w:lvlText w:val="%1."/>
      <w:lvlJc w:val="right"/>
      <w:pPr>
        <w:ind w:left="0" w:firstLine="216"/>
      </w:pPr>
      <w:rPr>
        <w:rFonts w:hint="default"/>
      </w:rPr>
    </w:lvl>
    <w:lvl w:ilvl="1">
      <w:start w:val="1"/>
      <w:numFmt w:val="lowerLetter"/>
      <w:suff w:val="space"/>
      <w:lvlText w:val="%2."/>
      <w:lvlJc w:val="right"/>
      <w:pPr>
        <w:ind w:left="0" w:firstLine="216"/>
      </w:pPr>
      <w:rPr>
        <w:rFonts w:hint="default"/>
      </w:rPr>
    </w:lvl>
    <w:lvl w:ilvl="2">
      <w:start w:val="1"/>
      <w:numFmt w:val="lowerLetter"/>
      <w:suff w:val="space"/>
      <w:lvlText w:val="%3."/>
      <w:lvlJc w:val="right"/>
      <w:pPr>
        <w:ind w:left="0" w:firstLine="21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10927B3"/>
    <w:multiLevelType w:val="multilevel"/>
    <w:tmpl w:val="FAFC19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47C3377A"/>
    <w:multiLevelType w:val="hybridMultilevel"/>
    <w:tmpl w:val="C1AA187A"/>
    <w:lvl w:ilvl="0" w:tplc="7152B392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70FF5"/>
    <w:multiLevelType w:val="hybridMultilevel"/>
    <w:tmpl w:val="DE9EF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578A4"/>
    <w:multiLevelType w:val="hybridMultilevel"/>
    <w:tmpl w:val="EBA4808C"/>
    <w:lvl w:ilvl="0" w:tplc="0409001B">
      <w:start w:val="1"/>
      <w:numFmt w:val="lowerRoman"/>
      <w:lvlText w:val="%1."/>
      <w:lvlJc w:val="right"/>
      <w:pPr>
        <w:ind w:left="828" w:hanging="360"/>
      </w:pPr>
    </w:lvl>
    <w:lvl w:ilvl="1" w:tplc="40090019" w:tentative="1">
      <w:start w:val="1"/>
      <w:numFmt w:val="lowerLetter"/>
      <w:lvlText w:val="%2."/>
      <w:lvlJc w:val="left"/>
      <w:pPr>
        <w:ind w:left="1548" w:hanging="360"/>
      </w:pPr>
    </w:lvl>
    <w:lvl w:ilvl="2" w:tplc="4009001B" w:tentative="1">
      <w:start w:val="1"/>
      <w:numFmt w:val="lowerRoman"/>
      <w:lvlText w:val="%3."/>
      <w:lvlJc w:val="right"/>
      <w:pPr>
        <w:ind w:left="2268" w:hanging="180"/>
      </w:pPr>
    </w:lvl>
    <w:lvl w:ilvl="3" w:tplc="4009000F" w:tentative="1">
      <w:start w:val="1"/>
      <w:numFmt w:val="decimal"/>
      <w:lvlText w:val="%4."/>
      <w:lvlJc w:val="left"/>
      <w:pPr>
        <w:ind w:left="2988" w:hanging="360"/>
      </w:pPr>
    </w:lvl>
    <w:lvl w:ilvl="4" w:tplc="40090019" w:tentative="1">
      <w:start w:val="1"/>
      <w:numFmt w:val="lowerLetter"/>
      <w:lvlText w:val="%5."/>
      <w:lvlJc w:val="left"/>
      <w:pPr>
        <w:ind w:left="3708" w:hanging="360"/>
      </w:pPr>
    </w:lvl>
    <w:lvl w:ilvl="5" w:tplc="4009001B" w:tentative="1">
      <w:start w:val="1"/>
      <w:numFmt w:val="lowerRoman"/>
      <w:lvlText w:val="%6."/>
      <w:lvlJc w:val="right"/>
      <w:pPr>
        <w:ind w:left="4428" w:hanging="180"/>
      </w:pPr>
    </w:lvl>
    <w:lvl w:ilvl="6" w:tplc="4009000F" w:tentative="1">
      <w:start w:val="1"/>
      <w:numFmt w:val="decimal"/>
      <w:lvlText w:val="%7."/>
      <w:lvlJc w:val="left"/>
      <w:pPr>
        <w:ind w:left="5148" w:hanging="360"/>
      </w:pPr>
    </w:lvl>
    <w:lvl w:ilvl="7" w:tplc="40090019" w:tentative="1">
      <w:start w:val="1"/>
      <w:numFmt w:val="lowerLetter"/>
      <w:lvlText w:val="%8."/>
      <w:lvlJc w:val="left"/>
      <w:pPr>
        <w:ind w:left="5868" w:hanging="360"/>
      </w:pPr>
    </w:lvl>
    <w:lvl w:ilvl="8" w:tplc="40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9" w15:restartNumberingAfterBreak="0">
    <w:nsid w:val="55E61A50"/>
    <w:multiLevelType w:val="hybridMultilevel"/>
    <w:tmpl w:val="68A85750"/>
    <w:lvl w:ilvl="0" w:tplc="275A0C0E">
      <w:numFmt w:val="bullet"/>
      <w:lvlText w:val="☐"/>
      <w:lvlJc w:val="left"/>
      <w:pPr>
        <w:ind w:left="419" w:hanging="207"/>
      </w:pPr>
      <w:rPr>
        <w:rFonts w:ascii="DejaVu Sans" w:eastAsia="DejaVu Sans" w:hAnsi="DejaVu Sans" w:cs="DejaVu Sans" w:hint="default"/>
        <w:w w:val="112"/>
        <w:sz w:val="16"/>
        <w:szCs w:val="16"/>
        <w:lang w:val="en-GB" w:eastAsia="en-GB" w:bidi="en-GB"/>
      </w:rPr>
    </w:lvl>
    <w:lvl w:ilvl="1" w:tplc="E38CF2E2">
      <w:numFmt w:val="bullet"/>
      <w:lvlText w:val="•"/>
      <w:lvlJc w:val="left"/>
      <w:pPr>
        <w:ind w:left="494" w:hanging="207"/>
      </w:pPr>
      <w:rPr>
        <w:rFonts w:hint="default"/>
        <w:lang w:val="en-GB" w:eastAsia="en-GB" w:bidi="en-GB"/>
      </w:rPr>
    </w:lvl>
    <w:lvl w:ilvl="2" w:tplc="6F2429D2">
      <w:numFmt w:val="bullet"/>
      <w:lvlText w:val="•"/>
      <w:lvlJc w:val="left"/>
      <w:pPr>
        <w:ind w:left="568" w:hanging="207"/>
      </w:pPr>
      <w:rPr>
        <w:rFonts w:hint="default"/>
        <w:lang w:val="en-GB" w:eastAsia="en-GB" w:bidi="en-GB"/>
      </w:rPr>
    </w:lvl>
    <w:lvl w:ilvl="3" w:tplc="CF78B268">
      <w:numFmt w:val="bullet"/>
      <w:lvlText w:val="•"/>
      <w:lvlJc w:val="left"/>
      <w:pPr>
        <w:ind w:left="643" w:hanging="207"/>
      </w:pPr>
      <w:rPr>
        <w:rFonts w:hint="default"/>
        <w:lang w:val="en-GB" w:eastAsia="en-GB" w:bidi="en-GB"/>
      </w:rPr>
    </w:lvl>
    <w:lvl w:ilvl="4" w:tplc="EF867614">
      <w:numFmt w:val="bullet"/>
      <w:lvlText w:val="•"/>
      <w:lvlJc w:val="left"/>
      <w:pPr>
        <w:ind w:left="717" w:hanging="207"/>
      </w:pPr>
      <w:rPr>
        <w:rFonts w:hint="default"/>
        <w:lang w:val="en-GB" w:eastAsia="en-GB" w:bidi="en-GB"/>
      </w:rPr>
    </w:lvl>
    <w:lvl w:ilvl="5" w:tplc="739A4A86">
      <w:numFmt w:val="bullet"/>
      <w:lvlText w:val="•"/>
      <w:lvlJc w:val="left"/>
      <w:pPr>
        <w:ind w:left="792" w:hanging="207"/>
      </w:pPr>
      <w:rPr>
        <w:rFonts w:hint="default"/>
        <w:lang w:val="en-GB" w:eastAsia="en-GB" w:bidi="en-GB"/>
      </w:rPr>
    </w:lvl>
    <w:lvl w:ilvl="6" w:tplc="53DEFEA6">
      <w:numFmt w:val="bullet"/>
      <w:lvlText w:val="•"/>
      <w:lvlJc w:val="left"/>
      <w:pPr>
        <w:ind w:left="866" w:hanging="207"/>
      </w:pPr>
      <w:rPr>
        <w:rFonts w:hint="default"/>
        <w:lang w:val="en-GB" w:eastAsia="en-GB" w:bidi="en-GB"/>
      </w:rPr>
    </w:lvl>
    <w:lvl w:ilvl="7" w:tplc="B2340AB2">
      <w:numFmt w:val="bullet"/>
      <w:lvlText w:val="•"/>
      <w:lvlJc w:val="left"/>
      <w:pPr>
        <w:ind w:left="940" w:hanging="207"/>
      </w:pPr>
      <w:rPr>
        <w:rFonts w:hint="default"/>
        <w:lang w:val="en-GB" w:eastAsia="en-GB" w:bidi="en-GB"/>
      </w:rPr>
    </w:lvl>
    <w:lvl w:ilvl="8" w:tplc="8AE038B4">
      <w:numFmt w:val="bullet"/>
      <w:lvlText w:val="•"/>
      <w:lvlJc w:val="left"/>
      <w:pPr>
        <w:ind w:left="1015" w:hanging="207"/>
      </w:pPr>
      <w:rPr>
        <w:rFonts w:hint="default"/>
        <w:lang w:val="en-GB" w:eastAsia="en-GB" w:bidi="en-GB"/>
      </w:rPr>
    </w:lvl>
  </w:abstractNum>
  <w:abstractNum w:abstractNumId="30" w15:restartNumberingAfterBreak="0">
    <w:nsid w:val="574404F4"/>
    <w:multiLevelType w:val="multilevel"/>
    <w:tmpl w:val="9D3ED016"/>
    <w:lvl w:ilvl="0">
      <w:start w:val="1"/>
      <w:numFmt w:val="decimal"/>
      <w:suff w:val="space"/>
      <w:lvlText w:val="%1."/>
      <w:lvlJc w:val="right"/>
      <w:pPr>
        <w:ind w:left="0" w:firstLine="216"/>
      </w:pPr>
      <w:rPr>
        <w:rFonts w:hint="default"/>
      </w:rPr>
    </w:lvl>
    <w:lvl w:ilvl="1">
      <w:start w:val="1"/>
      <w:numFmt w:val="lowerLetter"/>
      <w:suff w:val="space"/>
      <w:lvlText w:val="%2."/>
      <w:lvlJc w:val="right"/>
      <w:pPr>
        <w:ind w:left="0" w:firstLine="216"/>
      </w:pPr>
      <w:rPr>
        <w:rFonts w:hint="default"/>
      </w:rPr>
    </w:lvl>
    <w:lvl w:ilvl="2">
      <w:start w:val="1"/>
      <w:numFmt w:val="lowerLetter"/>
      <w:suff w:val="space"/>
      <w:lvlText w:val="%3."/>
      <w:lvlJc w:val="right"/>
      <w:pPr>
        <w:ind w:left="0" w:firstLine="21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98B6B29"/>
    <w:multiLevelType w:val="hybridMultilevel"/>
    <w:tmpl w:val="7F3CC488"/>
    <w:lvl w:ilvl="0" w:tplc="04090015">
      <w:start w:val="1"/>
      <w:numFmt w:val="upperLetter"/>
      <w:lvlText w:val="%1."/>
      <w:lvlJc w:val="left"/>
      <w:pPr>
        <w:ind w:left="827" w:hanging="360"/>
      </w:p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2" w15:restartNumberingAfterBreak="0">
    <w:nsid w:val="5CB60D70"/>
    <w:multiLevelType w:val="hybridMultilevel"/>
    <w:tmpl w:val="167024BC"/>
    <w:lvl w:ilvl="0" w:tplc="04090015">
      <w:start w:val="1"/>
      <w:numFmt w:val="upperLetter"/>
      <w:lvlText w:val="%1."/>
      <w:lvlJc w:val="left"/>
      <w:pPr>
        <w:ind w:left="827" w:hanging="360"/>
      </w:p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3" w15:restartNumberingAfterBreak="0">
    <w:nsid w:val="5FA44FE7"/>
    <w:multiLevelType w:val="hybridMultilevel"/>
    <w:tmpl w:val="3B2676EC"/>
    <w:lvl w:ilvl="0" w:tplc="A01A70BA">
      <w:numFmt w:val="bullet"/>
      <w:lvlText w:val="☐"/>
      <w:lvlJc w:val="left"/>
      <w:pPr>
        <w:ind w:left="450" w:hanging="164"/>
      </w:pPr>
      <w:rPr>
        <w:rFonts w:ascii="DejaVu Sans" w:eastAsia="DejaVu Sans" w:hAnsi="DejaVu Sans" w:cs="DejaVu Sans" w:hint="default"/>
        <w:spacing w:val="2"/>
        <w:w w:val="112"/>
        <w:sz w:val="14"/>
        <w:szCs w:val="14"/>
        <w:lang w:val="en-GB" w:eastAsia="en-GB" w:bidi="en-GB"/>
      </w:rPr>
    </w:lvl>
    <w:lvl w:ilvl="1" w:tplc="0E5885E2">
      <w:numFmt w:val="bullet"/>
      <w:lvlText w:val="•"/>
      <w:lvlJc w:val="left"/>
      <w:pPr>
        <w:ind w:left="485" w:hanging="164"/>
      </w:pPr>
      <w:rPr>
        <w:rFonts w:hint="default"/>
        <w:lang w:val="en-GB" w:eastAsia="en-GB" w:bidi="en-GB"/>
      </w:rPr>
    </w:lvl>
    <w:lvl w:ilvl="2" w:tplc="A33CC09A">
      <w:numFmt w:val="bullet"/>
      <w:lvlText w:val="•"/>
      <w:lvlJc w:val="left"/>
      <w:pPr>
        <w:ind w:left="530" w:hanging="164"/>
      </w:pPr>
      <w:rPr>
        <w:rFonts w:hint="default"/>
        <w:lang w:val="en-GB" w:eastAsia="en-GB" w:bidi="en-GB"/>
      </w:rPr>
    </w:lvl>
    <w:lvl w:ilvl="3" w:tplc="892A9990">
      <w:numFmt w:val="bullet"/>
      <w:lvlText w:val="•"/>
      <w:lvlJc w:val="left"/>
      <w:pPr>
        <w:ind w:left="575" w:hanging="164"/>
      </w:pPr>
      <w:rPr>
        <w:rFonts w:hint="default"/>
        <w:lang w:val="en-GB" w:eastAsia="en-GB" w:bidi="en-GB"/>
      </w:rPr>
    </w:lvl>
    <w:lvl w:ilvl="4" w:tplc="BB309F46">
      <w:numFmt w:val="bullet"/>
      <w:lvlText w:val="•"/>
      <w:lvlJc w:val="left"/>
      <w:pPr>
        <w:ind w:left="620" w:hanging="164"/>
      </w:pPr>
      <w:rPr>
        <w:rFonts w:hint="default"/>
        <w:lang w:val="en-GB" w:eastAsia="en-GB" w:bidi="en-GB"/>
      </w:rPr>
    </w:lvl>
    <w:lvl w:ilvl="5" w:tplc="F01640F0">
      <w:numFmt w:val="bullet"/>
      <w:lvlText w:val="•"/>
      <w:lvlJc w:val="left"/>
      <w:pPr>
        <w:ind w:left="666" w:hanging="164"/>
      </w:pPr>
      <w:rPr>
        <w:rFonts w:hint="default"/>
        <w:lang w:val="en-GB" w:eastAsia="en-GB" w:bidi="en-GB"/>
      </w:rPr>
    </w:lvl>
    <w:lvl w:ilvl="6" w:tplc="817E3308">
      <w:numFmt w:val="bullet"/>
      <w:lvlText w:val="•"/>
      <w:lvlJc w:val="left"/>
      <w:pPr>
        <w:ind w:left="711" w:hanging="164"/>
      </w:pPr>
      <w:rPr>
        <w:rFonts w:hint="default"/>
        <w:lang w:val="en-GB" w:eastAsia="en-GB" w:bidi="en-GB"/>
      </w:rPr>
    </w:lvl>
    <w:lvl w:ilvl="7" w:tplc="3FD8AB34">
      <w:numFmt w:val="bullet"/>
      <w:lvlText w:val="•"/>
      <w:lvlJc w:val="left"/>
      <w:pPr>
        <w:ind w:left="756" w:hanging="164"/>
      </w:pPr>
      <w:rPr>
        <w:rFonts w:hint="default"/>
        <w:lang w:val="en-GB" w:eastAsia="en-GB" w:bidi="en-GB"/>
      </w:rPr>
    </w:lvl>
    <w:lvl w:ilvl="8" w:tplc="9374752E">
      <w:numFmt w:val="bullet"/>
      <w:lvlText w:val="•"/>
      <w:lvlJc w:val="left"/>
      <w:pPr>
        <w:ind w:left="801" w:hanging="164"/>
      </w:pPr>
      <w:rPr>
        <w:rFonts w:hint="default"/>
        <w:lang w:val="en-GB" w:eastAsia="en-GB" w:bidi="en-GB"/>
      </w:rPr>
    </w:lvl>
  </w:abstractNum>
  <w:abstractNum w:abstractNumId="34" w15:restartNumberingAfterBreak="0">
    <w:nsid w:val="613C0E1C"/>
    <w:multiLevelType w:val="hybridMultilevel"/>
    <w:tmpl w:val="D3D092DE"/>
    <w:lvl w:ilvl="0" w:tplc="0409001B">
      <w:start w:val="1"/>
      <w:numFmt w:val="lowerRoman"/>
      <w:lvlText w:val="%1."/>
      <w:lvlJc w:val="right"/>
      <w:pPr>
        <w:ind w:left="828" w:hanging="360"/>
      </w:pPr>
    </w:lvl>
    <w:lvl w:ilvl="1" w:tplc="40090019" w:tentative="1">
      <w:start w:val="1"/>
      <w:numFmt w:val="lowerLetter"/>
      <w:lvlText w:val="%2."/>
      <w:lvlJc w:val="left"/>
      <w:pPr>
        <w:ind w:left="1548" w:hanging="360"/>
      </w:pPr>
    </w:lvl>
    <w:lvl w:ilvl="2" w:tplc="4009001B" w:tentative="1">
      <w:start w:val="1"/>
      <w:numFmt w:val="lowerRoman"/>
      <w:lvlText w:val="%3."/>
      <w:lvlJc w:val="right"/>
      <w:pPr>
        <w:ind w:left="2268" w:hanging="180"/>
      </w:pPr>
    </w:lvl>
    <w:lvl w:ilvl="3" w:tplc="4009000F" w:tentative="1">
      <w:start w:val="1"/>
      <w:numFmt w:val="decimal"/>
      <w:lvlText w:val="%4."/>
      <w:lvlJc w:val="left"/>
      <w:pPr>
        <w:ind w:left="2988" w:hanging="360"/>
      </w:pPr>
    </w:lvl>
    <w:lvl w:ilvl="4" w:tplc="40090019" w:tentative="1">
      <w:start w:val="1"/>
      <w:numFmt w:val="lowerLetter"/>
      <w:lvlText w:val="%5."/>
      <w:lvlJc w:val="left"/>
      <w:pPr>
        <w:ind w:left="3708" w:hanging="360"/>
      </w:pPr>
    </w:lvl>
    <w:lvl w:ilvl="5" w:tplc="4009001B" w:tentative="1">
      <w:start w:val="1"/>
      <w:numFmt w:val="lowerRoman"/>
      <w:lvlText w:val="%6."/>
      <w:lvlJc w:val="right"/>
      <w:pPr>
        <w:ind w:left="4428" w:hanging="180"/>
      </w:pPr>
    </w:lvl>
    <w:lvl w:ilvl="6" w:tplc="4009000F" w:tentative="1">
      <w:start w:val="1"/>
      <w:numFmt w:val="decimal"/>
      <w:lvlText w:val="%7."/>
      <w:lvlJc w:val="left"/>
      <w:pPr>
        <w:ind w:left="5148" w:hanging="360"/>
      </w:pPr>
    </w:lvl>
    <w:lvl w:ilvl="7" w:tplc="40090019" w:tentative="1">
      <w:start w:val="1"/>
      <w:numFmt w:val="lowerLetter"/>
      <w:lvlText w:val="%8."/>
      <w:lvlJc w:val="left"/>
      <w:pPr>
        <w:ind w:left="5868" w:hanging="360"/>
      </w:pPr>
    </w:lvl>
    <w:lvl w:ilvl="8" w:tplc="40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12F58A4"/>
    <w:multiLevelType w:val="hybridMultilevel"/>
    <w:tmpl w:val="39C823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27E66"/>
    <w:multiLevelType w:val="hybridMultilevel"/>
    <w:tmpl w:val="359E66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B3654"/>
    <w:multiLevelType w:val="hybridMultilevel"/>
    <w:tmpl w:val="047ECD1E"/>
    <w:lvl w:ilvl="0" w:tplc="A75ABB78">
      <w:numFmt w:val="bullet"/>
      <w:lvlText w:val="☐"/>
      <w:lvlJc w:val="left"/>
      <w:pPr>
        <w:ind w:left="399" w:hanging="164"/>
      </w:pPr>
      <w:rPr>
        <w:rFonts w:ascii="DejaVu Sans" w:eastAsia="DejaVu Sans" w:hAnsi="DejaVu Sans" w:cs="DejaVu Sans" w:hint="default"/>
        <w:spacing w:val="2"/>
        <w:w w:val="112"/>
        <w:sz w:val="14"/>
        <w:szCs w:val="14"/>
        <w:lang w:val="en-GB" w:eastAsia="en-GB" w:bidi="en-GB"/>
      </w:rPr>
    </w:lvl>
    <w:lvl w:ilvl="1" w:tplc="6A5CBCBC">
      <w:numFmt w:val="bullet"/>
      <w:lvlText w:val="•"/>
      <w:lvlJc w:val="left"/>
      <w:pPr>
        <w:ind w:left="449" w:hanging="164"/>
      </w:pPr>
      <w:rPr>
        <w:rFonts w:hint="default"/>
        <w:lang w:val="en-GB" w:eastAsia="en-GB" w:bidi="en-GB"/>
      </w:rPr>
    </w:lvl>
    <w:lvl w:ilvl="2" w:tplc="FACC2644">
      <w:numFmt w:val="bullet"/>
      <w:lvlText w:val="•"/>
      <w:lvlJc w:val="left"/>
      <w:pPr>
        <w:ind w:left="498" w:hanging="164"/>
      </w:pPr>
      <w:rPr>
        <w:rFonts w:hint="default"/>
        <w:lang w:val="en-GB" w:eastAsia="en-GB" w:bidi="en-GB"/>
      </w:rPr>
    </w:lvl>
    <w:lvl w:ilvl="3" w:tplc="7466042A">
      <w:numFmt w:val="bullet"/>
      <w:lvlText w:val="•"/>
      <w:lvlJc w:val="left"/>
      <w:pPr>
        <w:ind w:left="547" w:hanging="164"/>
      </w:pPr>
      <w:rPr>
        <w:rFonts w:hint="default"/>
        <w:lang w:val="en-GB" w:eastAsia="en-GB" w:bidi="en-GB"/>
      </w:rPr>
    </w:lvl>
    <w:lvl w:ilvl="4" w:tplc="0E949F32">
      <w:numFmt w:val="bullet"/>
      <w:lvlText w:val="•"/>
      <w:lvlJc w:val="left"/>
      <w:pPr>
        <w:ind w:left="596" w:hanging="164"/>
      </w:pPr>
      <w:rPr>
        <w:rFonts w:hint="default"/>
        <w:lang w:val="en-GB" w:eastAsia="en-GB" w:bidi="en-GB"/>
      </w:rPr>
    </w:lvl>
    <w:lvl w:ilvl="5" w:tplc="EB1E6D70">
      <w:numFmt w:val="bullet"/>
      <w:lvlText w:val="•"/>
      <w:lvlJc w:val="left"/>
      <w:pPr>
        <w:ind w:left="646" w:hanging="164"/>
      </w:pPr>
      <w:rPr>
        <w:rFonts w:hint="default"/>
        <w:lang w:val="en-GB" w:eastAsia="en-GB" w:bidi="en-GB"/>
      </w:rPr>
    </w:lvl>
    <w:lvl w:ilvl="6" w:tplc="EAC66E44">
      <w:numFmt w:val="bullet"/>
      <w:lvlText w:val="•"/>
      <w:lvlJc w:val="left"/>
      <w:pPr>
        <w:ind w:left="695" w:hanging="164"/>
      </w:pPr>
      <w:rPr>
        <w:rFonts w:hint="default"/>
        <w:lang w:val="en-GB" w:eastAsia="en-GB" w:bidi="en-GB"/>
      </w:rPr>
    </w:lvl>
    <w:lvl w:ilvl="7" w:tplc="94E0D588">
      <w:numFmt w:val="bullet"/>
      <w:lvlText w:val="•"/>
      <w:lvlJc w:val="left"/>
      <w:pPr>
        <w:ind w:left="744" w:hanging="164"/>
      </w:pPr>
      <w:rPr>
        <w:rFonts w:hint="default"/>
        <w:lang w:val="en-GB" w:eastAsia="en-GB" w:bidi="en-GB"/>
      </w:rPr>
    </w:lvl>
    <w:lvl w:ilvl="8" w:tplc="4394D4E8">
      <w:numFmt w:val="bullet"/>
      <w:lvlText w:val="•"/>
      <w:lvlJc w:val="left"/>
      <w:pPr>
        <w:ind w:left="793" w:hanging="164"/>
      </w:pPr>
      <w:rPr>
        <w:rFonts w:hint="default"/>
        <w:lang w:val="en-GB" w:eastAsia="en-GB" w:bidi="en-GB"/>
      </w:rPr>
    </w:lvl>
  </w:abstractNum>
  <w:abstractNum w:abstractNumId="38" w15:restartNumberingAfterBreak="0">
    <w:nsid w:val="760D32DE"/>
    <w:multiLevelType w:val="hybridMultilevel"/>
    <w:tmpl w:val="87E84A1A"/>
    <w:lvl w:ilvl="0" w:tplc="04090015">
      <w:start w:val="1"/>
      <w:numFmt w:val="upperLetter"/>
      <w:lvlText w:val="%1."/>
      <w:lvlJc w:val="left"/>
      <w:pPr>
        <w:ind w:left="1144" w:hanging="360"/>
      </w:pPr>
    </w:lvl>
    <w:lvl w:ilvl="1" w:tplc="40090019" w:tentative="1">
      <w:start w:val="1"/>
      <w:numFmt w:val="lowerLetter"/>
      <w:lvlText w:val="%2."/>
      <w:lvlJc w:val="left"/>
      <w:pPr>
        <w:ind w:left="1864" w:hanging="360"/>
      </w:pPr>
    </w:lvl>
    <w:lvl w:ilvl="2" w:tplc="4009001B" w:tentative="1">
      <w:start w:val="1"/>
      <w:numFmt w:val="lowerRoman"/>
      <w:lvlText w:val="%3."/>
      <w:lvlJc w:val="right"/>
      <w:pPr>
        <w:ind w:left="2584" w:hanging="180"/>
      </w:pPr>
    </w:lvl>
    <w:lvl w:ilvl="3" w:tplc="4009000F" w:tentative="1">
      <w:start w:val="1"/>
      <w:numFmt w:val="decimal"/>
      <w:lvlText w:val="%4."/>
      <w:lvlJc w:val="left"/>
      <w:pPr>
        <w:ind w:left="3304" w:hanging="360"/>
      </w:pPr>
    </w:lvl>
    <w:lvl w:ilvl="4" w:tplc="40090019" w:tentative="1">
      <w:start w:val="1"/>
      <w:numFmt w:val="lowerLetter"/>
      <w:lvlText w:val="%5."/>
      <w:lvlJc w:val="left"/>
      <w:pPr>
        <w:ind w:left="4024" w:hanging="360"/>
      </w:pPr>
    </w:lvl>
    <w:lvl w:ilvl="5" w:tplc="4009001B" w:tentative="1">
      <w:start w:val="1"/>
      <w:numFmt w:val="lowerRoman"/>
      <w:lvlText w:val="%6."/>
      <w:lvlJc w:val="right"/>
      <w:pPr>
        <w:ind w:left="4744" w:hanging="180"/>
      </w:pPr>
    </w:lvl>
    <w:lvl w:ilvl="6" w:tplc="4009000F" w:tentative="1">
      <w:start w:val="1"/>
      <w:numFmt w:val="decimal"/>
      <w:lvlText w:val="%7."/>
      <w:lvlJc w:val="left"/>
      <w:pPr>
        <w:ind w:left="5464" w:hanging="360"/>
      </w:pPr>
    </w:lvl>
    <w:lvl w:ilvl="7" w:tplc="40090019" w:tentative="1">
      <w:start w:val="1"/>
      <w:numFmt w:val="lowerLetter"/>
      <w:lvlText w:val="%8."/>
      <w:lvlJc w:val="left"/>
      <w:pPr>
        <w:ind w:left="6184" w:hanging="360"/>
      </w:pPr>
    </w:lvl>
    <w:lvl w:ilvl="8" w:tplc="40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9" w15:restartNumberingAfterBreak="0">
    <w:nsid w:val="7A4C7D59"/>
    <w:multiLevelType w:val="hybridMultilevel"/>
    <w:tmpl w:val="A852BF16"/>
    <w:lvl w:ilvl="0" w:tplc="0409001B">
      <w:start w:val="1"/>
      <w:numFmt w:val="lowerRoman"/>
      <w:lvlText w:val="%1."/>
      <w:lvlJc w:val="right"/>
      <w:pPr>
        <w:ind w:left="828" w:hanging="360"/>
      </w:pPr>
    </w:lvl>
    <w:lvl w:ilvl="1" w:tplc="40090019" w:tentative="1">
      <w:start w:val="1"/>
      <w:numFmt w:val="lowerLetter"/>
      <w:lvlText w:val="%2."/>
      <w:lvlJc w:val="left"/>
      <w:pPr>
        <w:ind w:left="1548" w:hanging="360"/>
      </w:pPr>
    </w:lvl>
    <w:lvl w:ilvl="2" w:tplc="4009001B" w:tentative="1">
      <w:start w:val="1"/>
      <w:numFmt w:val="lowerRoman"/>
      <w:lvlText w:val="%3."/>
      <w:lvlJc w:val="right"/>
      <w:pPr>
        <w:ind w:left="2268" w:hanging="180"/>
      </w:pPr>
    </w:lvl>
    <w:lvl w:ilvl="3" w:tplc="4009000F" w:tentative="1">
      <w:start w:val="1"/>
      <w:numFmt w:val="decimal"/>
      <w:lvlText w:val="%4."/>
      <w:lvlJc w:val="left"/>
      <w:pPr>
        <w:ind w:left="2988" w:hanging="360"/>
      </w:pPr>
    </w:lvl>
    <w:lvl w:ilvl="4" w:tplc="40090019" w:tentative="1">
      <w:start w:val="1"/>
      <w:numFmt w:val="lowerLetter"/>
      <w:lvlText w:val="%5."/>
      <w:lvlJc w:val="left"/>
      <w:pPr>
        <w:ind w:left="3708" w:hanging="360"/>
      </w:pPr>
    </w:lvl>
    <w:lvl w:ilvl="5" w:tplc="4009001B" w:tentative="1">
      <w:start w:val="1"/>
      <w:numFmt w:val="lowerRoman"/>
      <w:lvlText w:val="%6."/>
      <w:lvlJc w:val="right"/>
      <w:pPr>
        <w:ind w:left="4428" w:hanging="180"/>
      </w:pPr>
    </w:lvl>
    <w:lvl w:ilvl="6" w:tplc="4009000F" w:tentative="1">
      <w:start w:val="1"/>
      <w:numFmt w:val="decimal"/>
      <w:lvlText w:val="%7."/>
      <w:lvlJc w:val="left"/>
      <w:pPr>
        <w:ind w:left="5148" w:hanging="360"/>
      </w:pPr>
    </w:lvl>
    <w:lvl w:ilvl="7" w:tplc="40090019" w:tentative="1">
      <w:start w:val="1"/>
      <w:numFmt w:val="lowerLetter"/>
      <w:lvlText w:val="%8."/>
      <w:lvlJc w:val="left"/>
      <w:pPr>
        <w:ind w:left="5868" w:hanging="360"/>
      </w:pPr>
    </w:lvl>
    <w:lvl w:ilvl="8" w:tplc="40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0" w15:restartNumberingAfterBreak="0">
    <w:nsid w:val="7CE401C6"/>
    <w:multiLevelType w:val="hybridMultilevel"/>
    <w:tmpl w:val="7C9CF91C"/>
    <w:lvl w:ilvl="0" w:tplc="386E214C">
      <w:numFmt w:val="bullet"/>
      <w:lvlText w:val="☐"/>
      <w:lvlJc w:val="left"/>
      <w:pPr>
        <w:ind w:left="535" w:hanging="207"/>
      </w:pPr>
      <w:rPr>
        <w:rFonts w:ascii="DejaVu Sans" w:eastAsia="DejaVu Sans" w:hAnsi="DejaVu Sans" w:cs="DejaVu Sans" w:hint="default"/>
        <w:w w:val="112"/>
        <w:sz w:val="16"/>
        <w:szCs w:val="16"/>
        <w:lang w:val="en-GB" w:eastAsia="en-GB" w:bidi="en-GB"/>
      </w:rPr>
    </w:lvl>
    <w:lvl w:ilvl="1" w:tplc="C10A2354">
      <w:numFmt w:val="bullet"/>
      <w:lvlText w:val="•"/>
      <w:lvlJc w:val="left"/>
      <w:pPr>
        <w:ind w:left="594" w:hanging="207"/>
      </w:pPr>
      <w:rPr>
        <w:rFonts w:hint="default"/>
        <w:lang w:val="en-GB" w:eastAsia="en-GB" w:bidi="en-GB"/>
      </w:rPr>
    </w:lvl>
    <w:lvl w:ilvl="2" w:tplc="A89CD1A0">
      <w:numFmt w:val="bullet"/>
      <w:lvlText w:val="•"/>
      <w:lvlJc w:val="left"/>
      <w:pPr>
        <w:ind w:left="648" w:hanging="207"/>
      </w:pPr>
      <w:rPr>
        <w:rFonts w:hint="default"/>
        <w:lang w:val="en-GB" w:eastAsia="en-GB" w:bidi="en-GB"/>
      </w:rPr>
    </w:lvl>
    <w:lvl w:ilvl="3" w:tplc="A3F0B70E">
      <w:numFmt w:val="bullet"/>
      <w:lvlText w:val="•"/>
      <w:lvlJc w:val="left"/>
      <w:pPr>
        <w:ind w:left="702" w:hanging="207"/>
      </w:pPr>
      <w:rPr>
        <w:rFonts w:hint="default"/>
        <w:lang w:val="en-GB" w:eastAsia="en-GB" w:bidi="en-GB"/>
      </w:rPr>
    </w:lvl>
    <w:lvl w:ilvl="4" w:tplc="19E0F94E">
      <w:numFmt w:val="bullet"/>
      <w:lvlText w:val="•"/>
      <w:lvlJc w:val="left"/>
      <w:pPr>
        <w:ind w:left="756" w:hanging="207"/>
      </w:pPr>
      <w:rPr>
        <w:rFonts w:hint="default"/>
        <w:lang w:val="en-GB" w:eastAsia="en-GB" w:bidi="en-GB"/>
      </w:rPr>
    </w:lvl>
    <w:lvl w:ilvl="5" w:tplc="B680DA2C">
      <w:numFmt w:val="bullet"/>
      <w:lvlText w:val="•"/>
      <w:lvlJc w:val="left"/>
      <w:pPr>
        <w:ind w:left="811" w:hanging="207"/>
      </w:pPr>
      <w:rPr>
        <w:rFonts w:hint="default"/>
        <w:lang w:val="en-GB" w:eastAsia="en-GB" w:bidi="en-GB"/>
      </w:rPr>
    </w:lvl>
    <w:lvl w:ilvl="6" w:tplc="784C8FD8">
      <w:numFmt w:val="bullet"/>
      <w:lvlText w:val="•"/>
      <w:lvlJc w:val="left"/>
      <w:pPr>
        <w:ind w:left="865" w:hanging="207"/>
      </w:pPr>
      <w:rPr>
        <w:rFonts w:hint="default"/>
        <w:lang w:val="en-GB" w:eastAsia="en-GB" w:bidi="en-GB"/>
      </w:rPr>
    </w:lvl>
    <w:lvl w:ilvl="7" w:tplc="E5FEE83A">
      <w:numFmt w:val="bullet"/>
      <w:lvlText w:val="•"/>
      <w:lvlJc w:val="left"/>
      <w:pPr>
        <w:ind w:left="919" w:hanging="207"/>
      </w:pPr>
      <w:rPr>
        <w:rFonts w:hint="default"/>
        <w:lang w:val="en-GB" w:eastAsia="en-GB" w:bidi="en-GB"/>
      </w:rPr>
    </w:lvl>
    <w:lvl w:ilvl="8" w:tplc="BAC4AB4A">
      <w:numFmt w:val="bullet"/>
      <w:lvlText w:val="•"/>
      <w:lvlJc w:val="left"/>
      <w:pPr>
        <w:ind w:left="973" w:hanging="207"/>
      </w:pPr>
      <w:rPr>
        <w:rFonts w:hint="default"/>
        <w:lang w:val="en-GB" w:eastAsia="en-GB" w:bidi="en-GB"/>
      </w:rPr>
    </w:lvl>
  </w:abstractNum>
  <w:abstractNum w:abstractNumId="41" w15:restartNumberingAfterBreak="0">
    <w:nsid w:val="7D0212A3"/>
    <w:multiLevelType w:val="hybridMultilevel"/>
    <w:tmpl w:val="EE8CF7BA"/>
    <w:lvl w:ilvl="0" w:tplc="04090015">
      <w:start w:val="1"/>
      <w:numFmt w:val="upperLetter"/>
      <w:lvlText w:val="%1."/>
      <w:lvlJc w:val="left"/>
      <w:pPr>
        <w:ind w:left="827" w:hanging="360"/>
      </w:p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730813957">
    <w:abstractNumId w:val="15"/>
  </w:num>
  <w:num w:numId="2" w16cid:durableId="843318791">
    <w:abstractNumId w:val="24"/>
  </w:num>
  <w:num w:numId="3" w16cid:durableId="660936973">
    <w:abstractNumId w:val="21"/>
  </w:num>
  <w:num w:numId="4" w16cid:durableId="486676664">
    <w:abstractNumId w:val="30"/>
  </w:num>
  <w:num w:numId="5" w16cid:durableId="427510500">
    <w:abstractNumId w:val="27"/>
  </w:num>
  <w:num w:numId="6" w16cid:durableId="1063794976">
    <w:abstractNumId w:val="1"/>
  </w:num>
  <w:num w:numId="7" w16cid:durableId="1111821197">
    <w:abstractNumId w:val="17"/>
  </w:num>
  <w:num w:numId="8" w16cid:durableId="9276211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2671856">
    <w:abstractNumId w:val="23"/>
  </w:num>
  <w:num w:numId="10" w16cid:durableId="404688314">
    <w:abstractNumId w:val="8"/>
  </w:num>
  <w:num w:numId="11" w16cid:durableId="1348019785">
    <w:abstractNumId w:val="20"/>
  </w:num>
  <w:num w:numId="12" w16cid:durableId="1537893783">
    <w:abstractNumId w:val="4"/>
  </w:num>
  <w:num w:numId="13" w16cid:durableId="914902893">
    <w:abstractNumId w:val="12"/>
  </w:num>
  <w:num w:numId="14" w16cid:durableId="1806242048">
    <w:abstractNumId w:val="26"/>
  </w:num>
  <w:num w:numId="15" w16cid:durableId="1277371070">
    <w:abstractNumId w:val="11"/>
  </w:num>
  <w:num w:numId="16" w16cid:durableId="818614418">
    <w:abstractNumId w:val="35"/>
  </w:num>
  <w:num w:numId="17" w16cid:durableId="638733142">
    <w:abstractNumId w:val="14"/>
  </w:num>
  <w:num w:numId="18" w16cid:durableId="1810398454">
    <w:abstractNumId w:val="37"/>
  </w:num>
  <w:num w:numId="19" w16cid:durableId="1984579639">
    <w:abstractNumId w:val="16"/>
  </w:num>
  <w:num w:numId="20" w16cid:durableId="1003509967">
    <w:abstractNumId w:val="29"/>
  </w:num>
  <w:num w:numId="21" w16cid:durableId="972180193">
    <w:abstractNumId w:val="33"/>
  </w:num>
  <w:num w:numId="22" w16cid:durableId="2135249581">
    <w:abstractNumId w:val="40"/>
  </w:num>
  <w:num w:numId="23" w16cid:durableId="583032983">
    <w:abstractNumId w:val="7"/>
  </w:num>
  <w:num w:numId="24" w16cid:durableId="686440671">
    <w:abstractNumId w:val="5"/>
  </w:num>
  <w:num w:numId="25" w16cid:durableId="961229565">
    <w:abstractNumId w:val="28"/>
  </w:num>
  <w:num w:numId="26" w16cid:durableId="1772361298">
    <w:abstractNumId w:val="3"/>
  </w:num>
  <w:num w:numId="27" w16cid:durableId="285160226">
    <w:abstractNumId w:val="41"/>
  </w:num>
  <w:num w:numId="28" w16cid:durableId="316616877">
    <w:abstractNumId w:val="10"/>
  </w:num>
  <w:num w:numId="29" w16cid:durableId="361444650">
    <w:abstractNumId w:val="32"/>
  </w:num>
  <w:num w:numId="30" w16cid:durableId="313602616">
    <w:abstractNumId w:val="34"/>
  </w:num>
  <w:num w:numId="31" w16cid:durableId="528184201">
    <w:abstractNumId w:val="13"/>
  </w:num>
  <w:num w:numId="32" w16cid:durableId="683475616">
    <w:abstractNumId w:val="31"/>
  </w:num>
  <w:num w:numId="33" w16cid:durableId="1365212419">
    <w:abstractNumId w:val="39"/>
  </w:num>
  <w:num w:numId="34" w16cid:durableId="994142513">
    <w:abstractNumId w:val="6"/>
  </w:num>
  <w:num w:numId="35" w16cid:durableId="1226457345">
    <w:abstractNumId w:val="22"/>
  </w:num>
  <w:num w:numId="36" w16cid:durableId="2031294812">
    <w:abstractNumId w:val="0"/>
    <w:lvlOverride w:ilvl="0">
      <w:startOverride w:val="1"/>
    </w:lvlOverride>
  </w:num>
  <w:num w:numId="37" w16cid:durableId="1508129804">
    <w:abstractNumId w:val="18"/>
  </w:num>
  <w:num w:numId="38" w16cid:durableId="1481118413">
    <w:abstractNumId w:val="38"/>
  </w:num>
  <w:num w:numId="39" w16cid:durableId="103423186">
    <w:abstractNumId w:val="36"/>
  </w:num>
  <w:num w:numId="40" w16cid:durableId="1176116259">
    <w:abstractNumId w:val="9"/>
  </w:num>
  <w:num w:numId="41" w16cid:durableId="161743620">
    <w:abstractNumId w:val="2"/>
  </w:num>
  <w:num w:numId="42" w16cid:durableId="1422801604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YwNjAyNTM0NDQxNTdT0lEKTi0uzszPAykwqgUAehOMxiwAAAA="/>
  </w:docVars>
  <w:rsids>
    <w:rsidRoot w:val="00624063"/>
    <w:rsid w:val="00001612"/>
    <w:rsid w:val="00005E36"/>
    <w:rsid w:val="00014695"/>
    <w:rsid w:val="00014E15"/>
    <w:rsid w:val="00015F02"/>
    <w:rsid w:val="00024EDE"/>
    <w:rsid w:val="00026961"/>
    <w:rsid w:val="000274B9"/>
    <w:rsid w:val="000424F4"/>
    <w:rsid w:val="00044D52"/>
    <w:rsid w:val="00051561"/>
    <w:rsid w:val="00052DF8"/>
    <w:rsid w:val="0005652B"/>
    <w:rsid w:val="00085ED6"/>
    <w:rsid w:val="000909BB"/>
    <w:rsid w:val="00090D1D"/>
    <w:rsid w:val="00090D1F"/>
    <w:rsid w:val="00095795"/>
    <w:rsid w:val="00095E42"/>
    <w:rsid w:val="000A117F"/>
    <w:rsid w:val="000A3E82"/>
    <w:rsid w:val="000B2BEE"/>
    <w:rsid w:val="000C17B8"/>
    <w:rsid w:val="000C7C53"/>
    <w:rsid w:val="000E1443"/>
    <w:rsid w:val="00117120"/>
    <w:rsid w:val="0013024C"/>
    <w:rsid w:val="00133395"/>
    <w:rsid w:val="00137DDF"/>
    <w:rsid w:val="00140DDC"/>
    <w:rsid w:val="00144855"/>
    <w:rsid w:val="001476C2"/>
    <w:rsid w:val="00152368"/>
    <w:rsid w:val="00152880"/>
    <w:rsid w:val="0015475B"/>
    <w:rsid w:val="00160B36"/>
    <w:rsid w:val="00161801"/>
    <w:rsid w:val="00170BFE"/>
    <w:rsid w:val="00177DBB"/>
    <w:rsid w:val="00181711"/>
    <w:rsid w:val="00182018"/>
    <w:rsid w:val="001870FE"/>
    <w:rsid w:val="0019262E"/>
    <w:rsid w:val="001945E4"/>
    <w:rsid w:val="001947E5"/>
    <w:rsid w:val="00195FDA"/>
    <w:rsid w:val="001A3CAF"/>
    <w:rsid w:val="001B637B"/>
    <w:rsid w:val="001D782D"/>
    <w:rsid w:val="001F5F7F"/>
    <w:rsid w:val="002039FD"/>
    <w:rsid w:val="00210D4B"/>
    <w:rsid w:val="002211B7"/>
    <w:rsid w:val="002305BC"/>
    <w:rsid w:val="00232473"/>
    <w:rsid w:val="00237D19"/>
    <w:rsid w:val="00242F1B"/>
    <w:rsid w:val="00251C0E"/>
    <w:rsid w:val="00257A29"/>
    <w:rsid w:val="002678C3"/>
    <w:rsid w:val="00277395"/>
    <w:rsid w:val="00281AC9"/>
    <w:rsid w:val="00294016"/>
    <w:rsid w:val="00296AD6"/>
    <w:rsid w:val="002A0BAA"/>
    <w:rsid w:val="002A2585"/>
    <w:rsid w:val="002A6F6B"/>
    <w:rsid w:val="002A701F"/>
    <w:rsid w:val="002B2DDF"/>
    <w:rsid w:val="002B6F5B"/>
    <w:rsid w:val="002C3450"/>
    <w:rsid w:val="002C3C04"/>
    <w:rsid w:val="002D0352"/>
    <w:rsid w:val="002D3DFE"/>
    <w:rsid w:val="002F71C5"/>
    <w:rsid w:val="002F7E2F"/>
    <w:rsid w:val="0030108A"/>
    <w:rsid w:val="003316C0"/>
    <w:rsid w:val="00332DB9"/>
    <w:rsid w:val="003330D1"/>
    <w:rsid w:val="00337B37"/>
    <w:rsid w:val="00340A5F"/>
    <w:rsid w:val="003427D1"/>
    <w:rsid w:val="00344D89"/>
    <w:rsid w:val="00350141"/>
    <w:rsid w:val="003710C9"/>
    <w:rsid w:val="0038067B"/>
    <w:rsid w:val="00381BC2"/>
    <w:rsid w:val="00382C9A"/>
    <w:rsid w:val="00392B95"/>
    <w:rsid w:val="003B46EA"/>
    <w:rsid w:val="003B47D6"/>
    <w:rsid w:val="003B6B17"/>
    <w:rsid w:val="003C2EC4"/>
    <w:rsid w:val="003C3B7E"/>
    <w:rsid w:val="003C6499"/>
    <w:rsid w:val="003D4D8F"/>
    <w:rsid w:val="003D4E10"/>
    <w:rsid w:val="003E40AF"/>
    <w:rsid w:val="003E5D77"/>
    <w:rsid w:val="00404360"/>
    <w:rsid w:val="00406A79"/>
    <w:rsid w:val="00406B26"/>
    <w:rsid w:val="00407D31"/>
    <w:rsid w:val="00422623"/>
    <w:rsid w:val="00426379"/>
    <w:rsid w:val="004376E4"/>
    <w:rsid w:val="00457A18"/>
    <w:rsid w:val="0046516D"/>
    <w:rsid w:val="004677CC"/>
    <w:rsid w:val="00471FDA"/>
    <w:rsid w:val="00492B11"/>
    <w:rsid w:val="004A330D"/>
    <w:rsid w:val="004A4B77"/>
    <w:rsid w:val="004C28A2"/>
    <w:rsid w:val="004C48FB"/>
    <w:rsid w:val="004D6E7A"/>
    <w:rsid w:val="004E0F91"/>
    <w:rsid w:val="004F4CA3"/>
    <w:rsid w:val="00510B7F"/>
    <w:rsid w:val="005132BD"/>
    <w:rsid w:val="005213A7"/>
    <w:rsid w:val="00522248"/>
    <w:rsid w:val="00523A8D"/>
    <w:rsid w:val="00523B42"/>
    <w:rsid w:val="00525A4D"/>
    <w:rsid w:val="00532673"/>
    <w:rsid w:val="005459DC"/>
    <w:rsid w:val="00552181"/>
    <w:rsid w:val="00552E50"/>
    <w:rsid w:val="005534F6"/>
    <w:rsid w:val="00557A15"/>
    <w:rsid w:val="00557B9E"/>
    <w:rsid w:val="00564569"/>
    <w:rsid w:val="005664E0"/>
    <w:rsid w:val="00571641"/>
    <w:rsid w:val="00577542"/>
    <w:rsid w:val="00593AEA"/>
    <w:rsid w:val="005946F3"/>
    <w:rsid w:val="00596C75"/>
    <w:rsid w:val="005B2942"/>
    <w:rsid w:val="005B4BE6"/>
    <w:rsid w:val="005E18DF"/>
    <w:rsid w:val="005E2B5A"/>
    <w:rsid w:val="005E3DDE"/>
    <w:rsid w:val="005E6166"/>
    <w:rsid w:val="005E79FF"/>
    <w:rsid w:val="005F7144"/>
    <w:rsid w:val="006111BF"/>
    <w:rsid w:val="00615111"/>
    <w:rsid w:val="00622408"/>
    <w:rsid w:val="00624063"/>
    <w:rsid w:val="00626212"/>
    <w:rsid w:val="0063403B"/>
    <w:rsid w:val="00636AC0"/>
    <w:rsid w:val="006440A6"/>
    <w:rsid w:val="0064660D"/>
    <w:rsid w:val="0065123F"/>
    <w:rsid w:val="00660944"/>
    <w:rsid w:val="006651E4"/>
    <w:rsid w:val="006722CA"/>
    <w:rsid w:val="00672747"/>
    <w:rsid w:val="00683790"/>
    <w:rsid w:val="006854A5"/>
    <w:rsid w:val="0069095C"/>
    <w:rsid w:val="00691C83"/>
    <w:rsid w:val="00694F8A"/>
    <w:rsid w:val="006A2CFD"/>
    <w:rsid w:val="006A3F02"/>
    <w:rsid w:val="006B0329"/>
    <w:rsid w:val="006B03A9"/>
    <w:rsid w:val="006C7F75"/>
    <w:rsid w:val="006D0123"/>
    <w:rsid w:val="006D0AF5"/>
    <w:rsid w:val="006D0C5A"/>
    <w:rsid w:val="006D0D55"/>
    <w:rsid w:val="006D2B64"/>
    <w:rsid w:val="006F5ADC"/>
    <w:rsid w:val="0070230E"/>
    <w:rsid w:val="00704597"/>
    <w:rsid w:val="007110EC"/>
    <w:rsid w:val="00717548"/>
    <w:rsid w:val="00722D1C"/>
    <w:rsid w:val="0073121F"/>
    <w:rsid w:val="00735547"/>
    <w:rsid w:val="0075287F"/>
    <w:rsid w:val="0076051F"/>
    <w:rsid w:val="00774456"/>
    <w:rsid w:val="007875F9"/>
    <w:rsid w:val="0079655B"/>
    <w:rsid w:val="007D2168"/>
    <w:rsid w:val="007D5D6E"/>
    <w:rsid w:val="007D61DB"/>
    <w:rsid w:val="007D6D12"/>
    <w:rsid w:val="007E25D1"/>
    <w:rsid w:val="007E2DBE"/>
    <w:rsid w:val="007E54D3"/>
    <w:rsid w:val="007E5A1F"/>
    <w:rsid w:val="007F1A8C"/>
    <w:rsid w:val="007F6B2B"/>
    <w:rsid w:val="00807856"/>
    <w:rsid w:val="00827A6A"/>
    <w:rsid w:val="0084543C"/>
    <w:rsid w:val="00850C44"/>
    <w:rsid w:val="008556BC"/>
    <w:rsid w:val="00856031"/>
    <w:rsid w:val="008659A0"/>
    <w:rsid w:val="00891F95"/>
    <w:rsid w:val="00893F7A"/>
    <w:rsid w:val="008A29D7"/>
    <w:rsid w:val="008A6579"/>
    <w:rsid w:val="008B3907"/>
    <w:rsid w:val="008B4BEC"/>
    <w:rsid w:val="008B56B2"/>
    <w:rsid w:val="008B7EA6"/>
    <w:rsid w:val="008D2D9A"/>
    <w:rsid w:val="008F0449"/>
    <w:rsid w:val="008F1916"/>
    <w:rsid w:val="008F2AB5"/>
    <w:rsid w:val="008F6E17"/>
    <w:rsid w:val="00904F60"/>
    <w:rsid w:val="00916DBB"/>
    <w:rsid w:val="00937EDE"/>
    <w:rsid w:val="00947471"/>
    <w:rsid w:val="00951142"/>
    <w:rsid w:val="00962B10"/>
    <w:rsid w:val="00964FA7"/>
    <w:rsid w:val="00973D8C"/>
    <w:rsid w:val="00990366"/>
    <w:rsid w:val="0099234B"/>
    <w:rsid w:val="009929A7"/>
    <w:rsid w:val="009946D2"/>
    <w:rsid w:val="009A1DDD"/>
    <w:rsid w:val="009B58F8"/>
    <w:rsid w:val="009B6333"/>
    <w:rsid w:val="009C3A88"/>
    <w:rsid w:val="009D67A6"/>
    <w:rsid w:val="009F0693"/>
    <w:rsid w:val="009F0ED9"/>
    <w:rsid w:val="009F122D"/>
    <w:rsid w:val="009F1D67"/>
    <w:rsid w:val="009F631D"/>
    <w:rsid w:val="00A00379"/>
    <w:rsid w:val="00A02F85"/>
    <w:rsid w:val="00A06089"/>
    <w:rsid w:val="00A135C5"/>
    <w:rsid w:val="00A14BF6"/>
    <w:rsid w:val="00A24B0C"/>
    <w:rsid w:val="00A2630A"/>
    <w:rsid w:val="00A278B3"/>
    <w:rsid w:val="00A35EDD"/>
    <w:rsid w:val="00A40395"/>
    <w:rsid w:val="00A444CA"/>
    <w:rsid w:val="00A44645"/>
    <w:rsid w:val="00A44A4C"/>
    <w:rsid w:val="00A60365"/>
    <w:rsid w:val="00A60C7C"/>
    <w:rsid w:val="00A710CC"/>
    <w:rsid w:val="00A7336F"/>
    <w:rsid w:val="00A82BDB"/>
    <w:rsid w:val="00A84A2D"/>
    <w:rsid w:val="00AA58FE"/>
    <w:rsid w:val="00AA5EA1"/>
    <w:rsid w:val="00AA6BC0"/>
    <w:rsid w:val="00AA7229"/>
    <w:rsid w:val="00AB0A62"/>
    <w:rsid w:val="00AB2D82"/>
    <w:rsid w:val="00AB3A11"/>
    <w:rsid w:val="00AB7929"/>
    <w:rsid w:val="00AC128E"/>
    <w:rsid w:val="00AD76BB"/>
    <w:rsid w:val="00AE6FBE"/>
    <w:rsid w:val="00AF434E"/>
    <w:rsid w:val="00AF53E2"/>
    <w:rsid w:val="00AF57A4"/>
    <w:rsid w:val="00B119CB"/>
    <w:rsid w:val="00B23EDE"/>
    <w:rsid w:val="00B24F5B"/>
    <w:rsid w:val="00B25B91"/>
    <w:rsid w:val="00B30F74"/>
    <w:rsid w:val="00B347B1"/>
    <w:rsid w:val="00B43342"/>
    <w:rsid w:val="00B50B70"/>
    <w:rsid w:val="00B566BE"/>
    <w:rsid w:val="00B7629A"/>
    <w:rsid w:val="00B91015"/>
    <w:rsid w:val="00B94771"/>
    <w:rsid w:val="00BA5653"/>
    <w:rsid w:val="00BB1766"/>
    <w:rsid w:val="00BB4405"/>
    <w:rsid w:val="00BC703C"/>
    <w:rsid w:val="00BD2A9B"/>
    <w:rsid w:val="00BE0FE6"/>
    <w:rsid w:val="00BE5A43"/>
    <w:rsid w:val="00BE63EB"/>
    <w:rsid w:val="00C12A62"/>
    <w:rsid w:val="00C205A8"/>
    <w:rsid w:val="00C23D30"/>
    <w:rsid w:val="00C24FB1"/>
    <w:rsid w:val="00C40223"/>
    <w:rsid w:val="00C55697"/>
    <w:rsid w:val="00C6084C"/>
    <w:rsid w:val="00C76969"/>
    <w:rsid w:val="00C80C5F"/>
    <w:rsid w:val="00C82C02"/>
    <w:rsid w:val="00C857B7"/>
    <w:rsid w:val="00C870D6"/>
    <w:rsid w:val="00C876A4"/>
    <w:rsid w:val="00C967FA"/>
    <w:rsid w:val="00CB2FAC"/>
    <w:rsid w:val="00CB34EC"/>
    <w:rsid w:val="00CC255E"/>
    <w:rsid w:val="00CC6E3D"/>
    <w:rsid w:val="00CD2061"/>
    <w:rsid w:val="00CE3A5D"/>
    <w:rsid w:val="00CE40A6"/>
    <w:rsid w:val="00CF7445"/>
    <w:rsid w:val="00D01C05"/>
    <w:rsid w:val="00D04153"/>
    <w:rsid w:val="00D2038F"/>
    <w:rsid w:val="00D24AA5"/>
    <w:rsid w:val="00D30603"/>
    <w:rsid w:val="00D32DDE"/>
    <w:rsid w:val="00D4000A"/>
    <w:rsid w:val="00D4091A"/>
    <w:rsid w:val="00D45C10"/>
    <w:rsid w:val="00D523E5"/>
    <w:rsid w:val="00D5564A"/>
    <w:rsid w:val="00D62576"/>
    <w:rsid w:val="00D74C8E"/>
    <w:rsid w:val="00D85C61"/>
    <w:rsid w:val="00D87E77"/>
    <w:rsid w:val="00D941A2"/>
    <w:rsid w:val="00DA10AB"/>
    <w:rsid w:val="00DB0AA8"/>
    <w:rsid w:val="00DC3890"/>
    <w:rsid w:val="00DC5258"/>
    <w:rsid w:val="00DD5A4C"/>
    <w:rsid w:val="00DE5388"/>
    <w:rsid w:val="00DF32B6"/>
    <w:rsid w:val="00E03682"/>
    <w:rsid w:val="00E12039"/>
    <w:rsid w:val="00E14F00"/>
    <w:rsid w:val="00E15988"/>
    <w:rsid w:val="00E2078F"/>
    <w:rsid w:val="00E20C95"/>
    <w:rsid w:val="00E2715A"/>
    <w:rsid w:val="00E432BE"/>
    <w:rsid w:val="00E60A75"/>
    <w:rsid w:val="00E616A9"/>
    <w:rsid w:val="00E626C8"/>
    <w:rsid w:val="00E755DD"/>
    <w:rsid w:val="00E76123"/>
    <w:rsid w:val="00E8100A"/>
    <w:rsid w:val="00E82F57"/>
    <w:rsid w:val="00E87AE3"/>
    <w:rsid w:val="00E93841"/>
    <w:rsid w:val="00E97E5C"/>
    <w:rsid w:val="00EA4D71"/>
    <w:rsid w:val="00EA5F2E"/>
    <w:rsid w:val="00EA6CEC"/>
    <w:rsid w:val="00EB4C08"/>
    <w:rsid w:val="00EC2148"/>
    <w:rsid w:val="00EC7580"/>
    <w:rsid w:val="00EE01AB"/>
    <w:rsid w:val="00EF0373"/>
    <w:rsid w:val="00F02D87"/>
    <w:rsid w:val="00F063B0"/>
    <w:rsid w:val="00F11668"/>
    <w:rsid w:val="00F2392F"/>
    <w:rsid w:val="00F32A68"/>
    <w:rsid w:val="00F32A87"/>
    <w:rsid w:val="00F32EB9"/>
    <w:rsid w:val="00F35EFC"/>
    <w:rsid w:val="00F414E3"/>
    <w:rsid w:val="00F42C63"/>
    <w:rsid w:val="00F4313C"/>
    <w:rsid w:val="00F5286E"/>
    <w:rsid w:val="00F66B34"/>
    <w:rsid w:val="00F72F59"/>
    <w:rsid w:val="00F763AE"/>
    <w:rsid w:val="00F94BD8"/>
    <w:rsid w:val="00FA363B"/>
    <w:rsid w:val="00FB762F"/>
    <w:rsid w:val="00FC2166"/>
    <w:rsid w:val="00FC331F"/>
    <w:rsid w:val="00FE1E27"/>
    <w:rsid w:val="00FE2D86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67DAE2"/>
  <w15:chartTrackingRefBased/>
  <w15:docId w15:val="{C15EB286-A14B-4560-A646-65B39039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GB" w:bidi="ta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456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jc w:val="both"/>
      <w:outlineLvl w:val="0"/>
    </w:pPr>
    <w:rPr>
      <w:b/>
      <w:spacing w:val="-3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7754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i/>
      <w:lang w:val="nl-NL" w:eastAsia="nl-NL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77542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/>
      <w:lang w:val="nl-NL" w:eastAsia="nl-N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77542"/>
    <w:pPr>
      <w:keepNext/>
      <w:tabs>
        <w:tab w:val="num" w:pos="864"/>
      </w:tabs>
      <w:spacing w:before="120"/>
      <w:ind w:left="864" w:hanging="864"/>
      <w:outlineLvl w:val="3"/>
    </w:pPr>
    <w:rPr>
      <w:rFonts w:ascii="Arial" w:hAnsi="Arial"/>
      <w:lang w:val="nl-NL" w:eastAsia="nl-NL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7542"/>
    <w:pPr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sz w:val="22"/>
      <w:lang w:val="nl-NL" w:eastAsia="nl-NL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77542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lang w:val="nl-NL" w:eastAsia="nl-N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77542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0"/>
      <w:lang w:val="nl-NL" w:eastAsia="nl-NL"/>
    </w:rPr>
  </w:style>
  <w:style w:type="paragraph" w:styleId="Heading8">
    <w:name w:val="heading 8"/>
    <w:basedOn w:val="Normal"/>
    <w:next w:val="Normal"/>
    <w:qFormat/>
    <w:rsid w:val="00D74C8E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7754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456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2160" w:hanging="2160"/>
      <w:jc w:val="both"/>
    </w:pPr>
    <w:rPr>
      <w:spacing w:val="-3"/>
      <w:lang w:val="en-GB"/>
    </w:rPr>
  </w:style>
  <w:style w:type="paragraph" w:styleId="Header">
    <w:name w:val="header"/>
    <w:basedOn w:val="Normal"/>
    <w:rsid w:val="002F71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F71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71C5"/>
  </w:style>
  <w:style w:type="table" w:styleId="TableGrid">
    <w:name w:val="Table Grid"/>
    <w:basedOn w:val="TableNormal"/>
    <w:rsid w:val="00566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57A29"/>
    <w:rPr>
      <w:color w:val="0000FF"/>
      <w:u w:val="single"/>
    </w:rPr>
  </w:style>
  <w:style w:type="paragraph" w:styleId="BalloonText">
    <w:name w:val="Balloon Text"/>
    <w:basedOn w:val="Normal"/>
    <w:semiHidden/>
    <w:rsid w:val="008B7EA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50C44"/>
    <w:rPr>
      <w:sz w:val="24"/>
    </w:rPr>
  </w:style>
  <w:style w:type="character" w:customStyle="1" w:styleId="hps">
    <w:name w:val="hps"/>
    <w:rsid w:val="006D0AF5"/>
  </w:style>
  <w:style w:type="character" w:customStyle="1" w:styleId="Heading2Char">
    <w:name w:val="Heading 2 Char"/>
    <w:link w:val="Heading2"/>
    <w:semiHidden/>
    <w:rsid w:val="00577542"/>
    <w:rPr>
      <w:rFonts w:ascii="Arial" w:hAnsi="Arial"/>
      <w:b/>
      <w:i/>
      <w:sz w:val="24"/>
      <w:lang w:val="nl-NL" w:eastAsia="nl-NL"/>
    </w:rPr>
  </w:style>
  <w:style w:type="character" w:customStyle="1" w:styleId="Heading3Char">
    <w:name w:val="Heading 3 Char"/>
    <w:link w:val="Heading3"/>
    <w:semiHidden/>
    <w:rsid w:val="00577542"/>
    <w:rPr>
      <w:rFonts w:ascii="Arial" w:hAnsi="Arial"/>
      <w:sz w:val="24"/>
      <w:lang w:val="nl-NL" w:eastAsia="nl-NL"/>
    </w:rPr>
  </w:style>
  <w:style w:type="character" w:customStyle="1" w:styleId="Heading4Char">
    <w:name w:val="Heading 4 Char"/>
    <w:link w:val="Heading4"/>
    <w:semiHidden/>
    <w:rsid w:val="00577542"/>
    <w:rPr>
      <w:rFonts w:ascii="Arial" w:hAnsi="Arial"/>
      <w:sz w:val="24"/>
      <w:lang w:val="nl-NL" w:eastAsia="nl-NL"/>
    </w:rPr>
  </w:style>
  <w:style w:type="character" w:customStyle="1" w:styleId="Heading5Char">
    <w:name w:val="Heading 5 Char"/>
    <w:link w:val="Heading5"/>
    <w:semiHidden/>
    <w:rsid w:val="00577542"/>
    <w:rPr>
      <w:rFonts w:ascii="Arial" w:hAnsi="Arial"/>
      <w:sz w:val="22"/>
      <w:lang w:val="nl-NL" w:eastAsia="nl-NL"/>
    </w:rPr>
  </w:style>
  <w:style w:type="character" w:customStyle="1" w:styleId="Heading6Char">
    <w:name w:val="Heading 6 Char"/>
    <w:link w:val="Heading6"/>
    <w:semiHidden/>
    <w:rsid w:val="00577542"/>
    <w:rPr>
      <w:rFonts w:ascii="Arial" w:hAnsi="Arial"/>
      <w:i/>
      <w:sz w:val="22"/>
      <w:lang w:val="nl-NL" w:eastAsia="nl-NL"/>
    </w:rPr>
  </w:style>
  <w:style w:type="character" w:customStyle="1" w:styleId="Heading7Char">
    <w:name w:val="Heading 7 Char"/>
    <w:link w:val="Heading7"/>
    <w:semiHidden/>
    <w:rsid w:val="00577542"/>
    <w:rPr>
      <w:rFonts w:ascii="Arial" w:hAnsi="Arial"/>
      <w:lang w:val="nl-NL" w:eastAsia="nl-NL"/>
    </w:rPr>
  </w:style>
  <w:style w:type="character" w:customStyle="1" w:styleId="Heading9Char">
    <w:name w:val="Heading 9 Char"/>
    <w:link w:val="Heading9"/>
    <w:semiHidden/>
    <w:rsid w:val="00577542"/>
    <w:rPr>
      <w:rFonts w:ascii="Arial" w:hAnsi="Arial"/>
      <w:b/>
      <w:i/>
      <w:sz w:val="18"/>
      <w:lang w:val="nl-NL" w:eastAsia="nl-NL"/>
    </w:rPr>
  </w:style>
  <w:style w:type="paragraph" w:customStyle="1" w:styleId="TableParagraph">
    <w:name w:val="Table Paragraph"/>
    <w:basedOn w:val="Normal"/>
    <w:uiPriority w:val="1"/>
    <w:qFormat/>
    <w:rsid w:val="00C24FB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GB" w:eastAsia="en-GB" w:bidi="en-GB"/>
    </w:rPr>
  </w:style>
  <w:style w:type="paragraph" w:styleId="BodyText">
    <w:name w:val="Body Text"/>
    <w:basedOn w:val="Normal"/>
    <w:link w:val="BodyTextChar"/>
    <w:rsid w:val="00C24FB1"/>
    <w:pPr>
      <w:spacing w:after="120"/>
    </w:pPr>
  </w:style>
  <w:style w:type="character" w:customStyle="1" w:styleId="BodyTextChar">
    <w:name w:val="Body Text Char"/>
    <w:link w:val="BodyText"/>
    <w:rsid w:val="00C24FB1"/>
    <w:rPr>
      <w:sz w:val="24"/>
    </w:rPr>
  </w:style>
  <w:style w:type="character" w:customStyle="1" w:styleId="Style1">
    <w:name w:val="Style1"/>
    <w:uiPriority w:val="1"/>
    <w:rsid w:val="003E5D77"/>
    <w:rPr>
      <w:sz w:val="24"/>
    </w:rPr>
  </w:style>
  <w:style w:type="paragraph" w:styleId="ListParagraph">
    <w:name w:val="List Paragraph"/>
    <w:basedOn w:val="Normal"/>
    <w:uiPriority w:val="34"/>
    <w:qFormat/>
    <w:rsid w:val="00564569"/>
    <w:pPr>
      <w:ind w:left="720"/>
    </w:pPr>
  </w:style>
  <w:style w:type="character" w:styleId="UnresolvedMention">
    <w:name w:val="Unresolved Mention"/>
    <w:uiPriority w:val="99"/>
    <w:semiHidden/>
    <w:unhideWhenUsed/>
    <w:rsid w:val="008B3907"/>
    <w:rPr>
      <w:color w:val="605E5C"/>
      <w:shd w:val="clear" w:color="auto" w:fill="E1DFDD"/>
    </w:rPr>
  </w:style>
  <w:style w:type="paragraph" w:customStyle="1" w:styleId="lead">
    <w:name w:val="lead"/>
    <w:basedOn w:val="Normal"/>
    <w:rsid w:val="00B119CB"/>
    <w:pPr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119CB"/>
    <w:pPr>
      <w:spacing w:before="100" w:beforeAutospacing="1" w:after="100" w:afterAutospacing="1"/>
    </w:pPr>
    <w:rPr>
      <w:szCs w:val="24"/>
    </w:rPr>
  </w:style>
  <w:style w:type="table" w:customStyle="1" w:styleId="TableGrid0">
    <w:name w:val="TableGrid"/>
    <w:rsid w:val="00095795"/>
    <w:rPr>
      <w:rFonts w:ascii="Calibri" w:hAnsi="Calibri"/>
      <w:sz w:val="22"/>
      <w:szCs w:val="22"/>
      <w:lang w:eastAsia="en-I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jan@asib.co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asib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ib.co.u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329D6-61A1-494C-8433-801DC606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Links>
    <vt:vector size="12" baseType="variant">
      <vt:variant>
        <vt:i4>2621526</vt:i4>
      </vt:variant>
      <vt:variant>
        <vt:i4>37</vt:i4>
      </vt:variant>
      <vt:variant>
        <vt:i4>0</vt:i4>
      </vt:variant>
      <vt:variant>
        <vt:i4>5</vt:i4>
      </vt:variant>
      <vt:variant>
        <vt:lpwstr>mailto:rajan@asib.co.uk</vt:lpwstr>
      </vt:variant>
      <vt:variant>
        <vt:lpwstr/>
      </vt:variant>
      <vt:variant>
        <vt:i4>3932251</vt:i4>
      </vt:variant>
      <vt:variant>
        <vt:i4>34</vt:i4>
      </vt:variant>
      <vt:variant>
        <vt:i4>0</vt:i4>
      </vt:variant>
      <vt:variant>
        <vt:i4>5</vt:i4>
      </vt:variant>
      <vt:variant>
        <vt:lpwstr>mailto:admin@asib.co.uk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Palanivel Raj S Vedachalam</dc:creator>
  <cp:keywords/>
  <dc:description/>
  <cp:lastModifiedBy>Franks Graphic</cp:lastModifiedBy>
  <cp:revision>27</cp:revision>
  <cp:lastPrinted>2022-10-25T07:34:00Z</cp:lastPrinted>
  <dcterms:created xsi:type="dcterms:W3CDTF">2022-10-25T08:42:00Z</dcterms:created>
  <dcterms:modified xsi:type="dcterms:W3CDTF">2024-11-06T05:29:00Z</dcterms:modified>
</cp:coreProperties>
</file>